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462" w:rsidRDefault="00981462" w:rsidP="00981462">
      <w:pPr>
        <w:spacing w:after="0"/>
        <w:ind w:firstLine="6096"/>
        <w:rPr>
          <w:rFonts w:ascii="Times New Roman" w:hAnsi="Times New Roman" w:cs="Times New Roman"/>
          <w:sz w:val="24"/>
          <w:szCs w:val="24"/>
        </w:rPr>
      </w:pPr>
      <w:r w:rsidRPr="0003381D">
        <w:rPr>
          <w:rFonts w:ascii="Times New Roman" w:hAnsi="Times New Roman" w:cs="Times New Roman"/>
          <w:sz w:val="24"/>
          <w:szCs w:val="24"/>
        </w:rPr>
        <w:t>PATVIRTINTA</w:t>
      </w:r>
    </w:p>
    <w:p w:rsidR="00981462" w:rsidRDefault="00981462" w:rsidP="00981462">
      <w:pPr>
        <w:spacing w:after="0"/>
        <w:ind w:firstLine="6096"/>
        <w:rPr>
          <w:rFonts w:ascii="Times New Roman" w:hAnsi="Times New Roman" w:cs="Times New Roman"/>
          <w:sz w:val="24"/>
          <w:szCs w:val="24"/>
        </w:rPr>
      </w:pPr>
      <w:r>
        <w:rPr>
          <w:rFonts w:ascii="Times New Roman" w:hAnsi="Times New Roman" w:cs="Times New Roman"/>
          <w:sz w:val="24"/>
          <w:szCs w:val="24"/>
        </w:rPr>
        <w:t>Kretingos r. Vydmantų gimnazijos</w:t>
      </w:r>
    </w:p>
    <w:p w:rsidR="00981462" w:rsidRDefault="00981462" w:rsidP="00981462">
      <w:pPr>
        <w:spacing w:after="0"/>
        <w:ind w:firstLine="6096"/>
        <w:rPr>
          <w:rFonts w:ascii="Times New Roman" w:hAnsi="Times New Roman" w:cs="Times New Roman"/>
          <w:sz w:val="24"/>
          <w:szCs w:val="24"/>
        </w:rPr>
      </w:pPr>
      <w:r>
        <w:rPr>
          <w:rFonts w:ascii="Times New Roman" w:hAnsi="Times New Roman" w:cs="Times New Roman"/>
          <w:sz w:val="24"/>
          <w:szCs w:val="24"/>
        </w:rPr>
        <w:t>direktoriaus 2020 m. rugsėjo  1  d.</w:t>
      </w:r>
    </w:p>
    <w:p w:rsidR="00981462" w:rsidRPr="0003381D" w:rsidRDefault="00981462" w:rsidP="00981462">
      <w:pPr>
        <w:spacing w:after="0"/>
        <w:ind w:firstLine="6096"/>
        <w:rPr>
          <w:rFonts w:ascii="Times New Roman" w:hAnsi="Times New Roman" w:cs="Times New Roman"/>
          <w:sz w:val="24"/>
          <w:szCs w:val="24"/>
        </w:rPr>
      </w:pPr>
      <w:r>
        <w:rPr>
          <w:rFonts w:ascii="Times New Roman" w:hAnsi="Times New Roman" w:cs="Times New Roman"/>
          <w:sz w:val="24"/>
          <w:szCs w:val="24"/>
        </w:rPr>
        <w:t>įsakymu Nr. V- 65</w:t>
      </w:r>
    </w:p>
    <w:p w:rsidR="00981462" w:rsidRDefault="00981462" w:rsidP="00981462">
      <w:pPr>
        <w:rPr>
          <w:rFonts w:ascii="Times New Roman" w:hAnsi="Times New Roman" w:cs="Times New Roman"/>
          <w:b/>
          <w:sz w:val="24"/>
          <w:szCs w:val="24"/>
        </w:rPr>
      </w:pPr>
    </w:p>
    <w:p w:rsidR="00446A27" w:rsidRPr="00446A27" w:rsidRDefault="00446A27" w:rsidP="00446A27">
      <w:pPr>
        <w:jc w:val="center"/>
        <w:rPr>
          <w:rFonts w:ascii="Times New Roman" w:hAnsi="Times New Roman" w:cs="Times New Roman"/>
          <w:b/>
          <w:sz w:val="24"/>
          <w:szCs w:val="24"/>
        </w:rPr>
      </w:pPr>
      <w:r w:rsidRPr="00446A27">
        <w:rPr>
          <w:rFonts w:ascii="Times New Roman" w:hAnsi="Times New Roman" w:cs="Times New Roman"/>
          <w:b/>
          <w:sz w:val="24"/>
          <w:szCs w:val="24"/>
        </w:rPr>
        <w:t>MOKYTOJO, DIRBANČIO PAGAL PRIEŠMOKYKLINIO UGDYMO PROGRAMĄ, PAREIGYBĖS APRAŠYMAS</w:t>
      </w:r>
    </w:p>
    <w:p w:rsidR="006E395F" w:rsidRDefault="00446A27" w:rsidP="006E395F">
      <w:pPr>
        <w:spacing w:after="0"/>
        <w:jc w:val="center"/>
        <w:rPr>
          <w:rFonts w:ascii="Times New Roman" w:hAnsi="Times New Roman" w:cs="Times New Roman"/>
          <w:b/>
          <w:sz w:val="24"/>
          <w:szCs w:val="24"/>
        </w:rPr>
      </w:pPr>
      <w:r w:rsidRPr="00446A27">
        <w:rPr>
          <w:rFonts w:ascii="Times New Roman" w:hAnsi="Times New Roman" w:cs="Times New Roman"/>
          <w:b/>
          <w:sz w:val="24"/>
          <w:szCs w:val="24"/>
        </w:rPr>
        <w:t xml:space="preserve">I. </w:t>
      </w:r>
      <w:r w:rsidR="006E395F">
        <w:rPr>
          <w:rFonts w:ascii="Times New Roman" w:hAnsi="Times New Roman" w:cs="Times New Roman"/>
          <w:b/>
          <w:sz w:val="24"/>
          <w:szCs w:val="24"/>
        </w:rPr>
        <w:t>SKYRIUS</w:t>
      </w:r>
    </w:p>
    <w:p w:rsidR="00446A27" w:rsidRPr="00446A27" w:rsidRDefault="00446A27" w:rsidP="006E395F">
      <w:pPr>
        <w:spacing w:after="0"/>
        <w:jc w:val="center"/>
        <w:rPr>
          <w:rFonts w:ascii="Times New Roman" w:hAnsi="Times New Roman" w:cs="Times New Roman"/>
          <w:b/>
          <w:sz w:val="24"/>
          <w:szCs w:val="24"/>
        </w:rPr>
      </w:pPr>
      <w:r w:rsidRPr="00446A27">
        <w:rPr>
          <w:rFonts w:ascii="Times New Roman" w:hAnsi="Times New Roman" w:cs="Times New Roman"/>
          <w:b/>
          <w:sz w:val="24"/>
          <w:szCs w:val="24"/>
        </w:rPr>
        <w:t>PAREIGYBĖ</w:t>
      </w:r>
    </w:p>
    <w:p w:rsidR="00446A27" w:rsidRDefault="00446A27">
      <w:pPr>
        <w:rPr>
          <w:rFonts w:ascii="Times New Roman" w:hAnsi="Times New Roman" w:cs="Times New Roman"/>
          <w:sz w:val="24"/>
          <w:szCs w:val="24"/>
        </w:rPr>
      </w:pPr>
    </w:p>
    <w:p w:rsidR="00446A27" w:rsidRDefault="00446A27" w:rsidP="00981462">
      <w:pPr>
        <w:pStyle w:val="Sraopastraipa"/>
        <w:numPr>
          <w:ilvl w:val="0"/>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Kretingos r. Vydmantų gimnazijos</w:t>
      </w:r>
      <w:r w:rsidR="009C07B2">
        <w:rPr>
          <w:rFonts w:ascii="Times New Roman" w:hAnsi="Times New Roman" w:cs="Times New Roman"/>
          <w:sz w:val="24"/>
          <w:szCs w:val="24"/>
        </w:rPr>
        <w:t xml:space="preserve"> (toliau – Gimnazija)</w:t>
      </w:r>
      <w:r w:rsidRPr="00446A27">
        <w:rPr>
          <w:rFonts w:ascii="Times New Roman" w:hAnsi="Times New Roman" w:cs="Times New Roman"/>
          <w:sz w:val="24"/>
          <w:szCs w:val="24"/>
        </w:rPr>
        <w:t xml:space="preserve"> Mokytojas, dirbantis pagal priešmokyklinio ugdymo programą, pareigybė priskiriama specialistų grupei. </w:t>
      </w:r>
    </w:p>
    <w:p w:rsidR="00446A27" w:rsidRDefault="00446A27" w:rsidP="006E395F">
      <w:pPr>
        <w:pStyle w:val="Sraopastraipa"/>
        <w:numPr>
          <w:ilvl w:val="0"/>
          <w:numId w:val="1"/>
        </w:numPr>
        <w:tabs>
          <w:tab w:val="left" w:pos="1560"/>
        </w:tabs>
        <w:spacing w:after="0"/>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Pareigybės lygis – A2. </w:t>
      </w:r>
    </w:p>
    <w:p w:rsidR="00F24349" w:rsidRPr="00FA23F8" w:rsidRDefault="00F24349" w:rsidP="00FA23F8">
      <w:pPr>
        <w:pStyle w:val="Sraopastraipa"/>
        <w:numPr>
          <w:ilvl w:val="0"/>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Mokytojas, dirbantis pagal priešmokyklinio ugdymo programą, tiesiogiai pavaldus Gimnazijos direktoriui arba direktoriaus pavaduotojui ugdymui nurodytam direktoriaus įsakyme.</w:t>
      </w:r>
    </w:p>
    <w:p w:rsidR="006E395F" w:rsidRDefault="006E395F" w:rsidP="006E395F">
      <w:pPr>
        <w:tabs>
          <w:tab w:val="left" w:pos="1560"/>
        </w:tabs>
        <w:spacing w:after="0"/>
        <w:jc w:val="center"/>
        <w:rPr>
          <w:rFonts w:ascii="Times New Roman" w:hAnsi="Times New Roman" w:cs="Times New Roman"/>
          <w:b/>
          <w:sz w:val="24"/>
          <w:szCs w:val="24"/>
        </w:rPr>
      </w:pPr>
    </w:p>
    <w:p w:rsidR="006E395F" w:rsidRDefault="00446A27" w:rsidP="006E395F">
      <w:pPr>
        <w:tabs>
          <w:tab w:val="left" w:pos="1560"/>
        </w:tabs>
        <w:spacing w:after="0"/>
        <w:jc w:val="center"/>
        <w:rPr>
          <w:rFonts w:ascii="Times New Roman" w:hAnsi="Times New Roman" w:cs="Times New Roman"/>
          <w:b/>
          <w:sz w:val="24"/>
          <w:szCs w:val="24"/>
        </w:rPr>
      </w:pPr>
      <w:r w:rsidRPr="00446A27">
        <w:rPr>
          <w:rFonts w:ascii="Times New Roman" w:hAnsi="Times New Roman" w:cs="Times New Roman"/>
          <w:b/>
          <w:sz w:val="24"/>
          <w:szCs w:val="24"/>
        </w:rPr>
        <w:t xml:space="preserve">II. </w:t>
      </w:r>
      <w:r w:rsidR="006E395F">
        <w:rPr>
          <w:rFonts w:ascii="Times New Roman" w:hAnsi="Times New Roman" w:cs="Times New Roman"/>
          <w:b/>
          <w:sz w:val="24"/>
          <w:szCs w:val="24"/>
        </w:rPr>
        <w:t>SKYRIUS</w:t>
      </w:r>
    </w:p>
    <w:p w:rsidR="00446A27" w:rsidRDefault="00446A27" w:rsidP="006E395F">
      <w:pPr>
        <w:tabs>
          <w:tab w:val="left" w:pos="1560"/>
        </w:tabs>
        <w:spacing w:after="0"/>
        <w:jc w:val="center"/>
        <w:rPr>
          <w:rFonts w:ascii="Times New Roman" w:hAnsi="Times New Roman" w:cs="Times New Roman"/>
          <w:b/>
          <w:sz w:val="24"/>
          <w:szCs w:val="24"/>
        </w:rPr>
      </w:pPr>
      <w:r w:rsidRPr="00446A27">
        <w:rPr>
          <w:rFonts w:ascii="Times New Roman" w:hAnsi="Times New Roman" w:cs="Times New Roman"/>
          <w:b/>
          <w:sz w:val="24"/>
          <w:szCs w:val="24"/>
        </w:rPr>
        <w:t>SPECIALŪS REIKALAVIMAI</w:t>
      </w:r>
      <w:r w:rsidR="006E395F">
        <w:rPr>
          <w:rFonts w:ascii="Times New Roman" w:hAnsi="Times New Roman" w:cs="Times New Roman"/>
          <w:b/>
          <w:sz w:val="24"/>
          <w:szCs w:val="24"/>
        </w:rPr>
        <w:t xml:space="preserve"> ŠIAS PAREIGAS EINANČIAM DARBUOTOJUI</w:t>
      </w:r>
    </w:p>
    <w:p w:rsidR="006E395F" w:rsidRDefault="006E395F" w:rsidP="006E395F">
      <w:pPr>
        <w:tabs>
          <w:tab w:val="left" w:pos="1560"/>
        </w:tabs>
        <w:spacing w:after="0"/>
        <w:jc w:val="center"/>
        <w:rPr>
          <w:rFonts w:ascii="Times New Roman" w:hAnsi="Times New Roman" w:cs="Times New Roman"/>
          <w:sz w:val="24"/>
          <w:szCs w:val="24"/>
        </w:rPr>
      </w:pPr>
    </w:p>
    <w:p w:rsidR="00446A27" w:rsidRDefault="00446A27" w:rsidP="00981462">
      <w:pPr>
        <w:pStyle w:val="Sraopastraipa"/>
        <w:numPr>
          <w:ilvl w:val="0"/>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Mokytojas, dirbantis pagal priešmokyklinio ugdymo programą, privalo turėti Pedagogas privalo turėti aukštąjį išsilavinimą pagal ikimokyklinio ir (ar) pradinio ugdymo mokytojų rengimo programa ir Lietuvos Respublikos švietimo ir mokslo ministro nustatyta tvarka išklausyti 40 valandų darbo priešmokyklinėje grupėje kursai arba studijų metu iš</w:t>
      </w:r>
      <w:r>
        <w:rPr>
          <w:rFonts w:ascii="Times New Roman" w:hAnsi="Times New Roman" w:cs="Times New Roman"/>
          <w:sz w:val="24"/>
          <w:szCs w:val="24"/>
        </w:rPr>
        <w:t xml:space="preserve">klausyti atitinkami dalykai. </w:t>
      </w:r>
    </w:p>
    <w:p w:rsidR="00446A27" w:rsidRDefault="00446A27" w:rsidP="00981462">
      <w:pPr>
        <w:pStyle w:val="Sraopastraipa"/>
        <w:numPr>
          <w:ilvl w:val="0"/>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Mokytojas, dirbantis pagal priešmokyklinio ugdymo programą, organizuojantis ir vykdantis ekskursijas ar kitas išvykas privalo turėti žinių, išklausyti </w:t>
      </w:r>
      <w:r>
        <w:rPr>
          <w:rFonts w:ascii="Times New Roman" w:hAnsi="Times New Roman" w:cs="Times New Roman"/>
          <w:sz w:val="24"/>
          <w:szCs w:val="24"/>
        </w:rPr>
        <w:t xml:space="preserve">mokymus ir gauti pažymėjimą. </w:t>
      </w:r>
    </w:p>
    <w:p w:rsidR="00446A27" w:rsidRDefault="00446A27" w:rsidP="00981462">
      <w:pPr>
        <w:pStyle w:val="Sraopastraipa"/>
        <w:numPr>
          <w:ilvl w:val="0"/>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Privalo mokėti naudotis inf</w:t>
      </w:r>
      <w:r>
        <w:rPr>
          <w:rFonts w:ascii="Times New Roman" w:hAnsi="Times New Roman" w:cs="Times New Roman"/>
          <w:sz w:val="24"/>
          <w:szCs w:val="24"/>
        </w:rPr>
        <w:t xml:space="preserve">ormacinėmis technologijomis. </w:t>
      </w:r>
    </w:p>
    <w:p w:rsidR="00446A27" w:rsidRPr="00446A27" w:rsidRDefault="00446A27" w:rsidP="00981462">
      <w:pPr>
        <w:pStyle w:val="Sraopastraipa"/>
        <w:numPr>
          <w:ilvl w:val="0"/>
          <w:numId w:val="1"/>
        </w:numPr>
        <w:tabs>
          <w:tab w:val="left" w:pos="1560"/>
        </w:tabs>
        <w:ind w:left="0" w:firstLine="1134"/>
        <w:jc w:val="both"/>
        <w:rPr>
          <w:rFonts w:ascii="Times New Roman" w:hAnsi="Times New Roman" w:cs="Times New Roman"/>
          <w:b/>
          <w:sz w:val="24"/>
          <w:szCs w:val="24"/>
        </w:rPr>
      </w:pPr>
      <w:r w:rsidRPr="00446A27">
        <w:rPr>
          <w:rFonts w:ascii="Times New Roman" w:hAnsi="Times New Roman" w:cs="Times New Roman"/>
          <w:sz w:val="24"/>
          <w:szCs w:val="24"/>
        </w:rPr>
        <w:t xml:space="preserve">Lietuvių kalbos mokėjimo lygis turi atitikti Valstybinės kalbos mokėjimo kategorijų, patvirtintų Lietuvos Respublikos Vyriausybės 2003 m. gruodžio 24 d. nutarimu Nr. 1688 „Dėl Valstybinės kalbos mokėjimo kategorijų patvirtinimo ir įgyvendinimo“ </w:t>
      </w:r>
      <w:r>
        <w:rPr>
          <w:rFonts w:ascii="Times New Roman" w:hAnsi="Times New Roman" w:cs="Times New Roman"/>
          <w:sz w:val="24"/>
          <w:szCs w:val="24"/>
        </w:rPr>
        <w:t xml:space="preserve">reikalavimus. </w:t>
      </w:r>
    </w:p>
    <w:p w:rsidR="00423B81" w:rsidRDefault="00423B81" w:rsidP="006E395F">
      <w:pPr>
        <w:tabs>
          <w:tab w:val="left" w:pos="1560"/>
        </w:tabs>
        <w:spacing w:after="0"/>
        <w:jc w:val="center"/>
        <w:rPr>
          <w:rFonts w:ascii="Times New Roman" w:hAnsi="Times New Roman" w:cs="Times New Roman"/>
          <w:b/>
          <w:sz w:val="24"/>
          <w:szCs w:val="24"/>
        </w:rPr>
      </w:pPr>
    </w:p>
    <w:p w:rsidR="006E395F" w:rsidRDefault="00446A27" w:rsidP="006E395F">
      <w:pPr>
        <w:tabs>
          <w:tab w:val="left" w:pos="1560"/>
        </w:tabs>
        <w:spacing w:after="0"/>
        <w:jc w:val="center"/>
        <w:rPr>
          <w:rFonts w:ascii="Times New Roman" w:hAnsi="Times New Roman" w:cs="Times New Roman"/>
          <w:b/>
          <w:sz w:val="24"/>
          <w:szCs w:val="24"/>
        </w:rPr>
      </w:pPr>
      <w:r w:rsidRPr="00446A27">
        <w:rPr>
          <w:rFonts w:ascii="Times New Roman" w:hAnsi="Times New Roman" w:cs="Times New Roman"/>
          <w:b/>
          <w:sz w:val="24"/>
          <w:szCs w:val="24"/>
        </w:rPr>
        <w:t xml:space="preserve">III. </w:t>
      </w:r>
      <w:r w:rsidR="006E395F">
        <w:rPr>
          <w:rFonts w:ascii="Times New Roman" w:hAnsi="Times New Roman" w:cs="Times New Roman"/>
          <w:b/>
          <w:sz w:val="24"/>
          <w:szCs w:val="24"/>
        </w:rPr>
        <w:t>SKYRIUS</w:t>
      </w:r>
    </w:p>
    <w:p w:rsidR="00446A27" w:rsidRDefault="006E395F" w:rsidP="006E395F">
      <w:pPr>
        <w:tabs>
          <w:tab w:val="left" w:pos="156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ŠIAS PAREIGAS EINČIO DARBUOTOJO </w:t>
      </w:r>
      <w:r w:rsidR="00446A27" w:rsidRPr="00446A27">
        <w:rPr>
          <w:rFonts w:ascii="Times New Roman" w:hAnsi="Times New Roman" w:cs="Times New Roman"/>
          <w:b/>
          <w:sz w:val="24"/>
          <w:szCs w:val="24"/>
        </w:rPr>
        <w:t>FUNKCIJOS</w:t>
      </w:r>
    </w:p>
    <w:p w:rsidR="006E395F" w:rsidRPr="00446A27" w:rsidRDefault="006E395F" w:rsidP="006E395F">
      <w:pPr>
        <w:tabs>
          <w:tab w:val="left" w:pos="1560"/>
        </w:tabs>
        <w:spacing w:after="0"/>
        <w:jc w:val="center"/>
        <w:rPr>
          <w:rFonts w:ascii="Times New Roman" w:hAnsi="Times New Roman" w:cs="Times New Roman"/>
          <w:b/>
          <w:sz w:val="24"/>
          <w:szCs w:val="24"/>
        </w:rPr>
      </w:pPr>
    </w:p>
    <w:p w:rsidR="00446A27" w:rsidRDefault="00446A27" w:rsidP="00981462">
      <w:pPr>
        <w:pStyle w:val="Sraopastraipa"/>
        <w:numPr>
          <w:ilvl w:val="0"/>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Mokytojas, dirbantis pagal priešmokyklinio ugdymo programą, privalo atlikti </w:t>
      </w:r>
      <w:r>
        <w:rPr>
          <w:rFonts w:ascii="Times New Roman" w:hAnsi="Times New Roman" w:cs="Times New Roman"/>
          <w:sz w:val="24"/>
          <w:szCs w:val="24"/>
        </w:rPr>
        <w:t>šias funkcijas:</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sistemingai stebėti ir vertinti vaiko gebėjimus, kompetencijas, brandumo mokyklai lygmenį, įvairiais būdais </w:t>
      </w:r>
      <w:r>
        <w:rPr>
          <w:rFonts w:ascii="Times New Roman" w:hAnsi="Times New Roman" w:cs="Times New Roman"/>
          <w:sz w:val="24"/>
          <w:szCs w:val="24"/>
        </w:rPr>
        <w:t xml:space="preserve">fiksuoti vaiko pasiekimus; </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daryti išvadas apie kiekvieno vaiko patirties kaupimo ypatumus, prireikus inicijuoti individualų ugdymo(</w:t>
      </w:r>
      <w:proofErr w:type="spellStart"/>
      <w:r w:rsidRPr="00446A27">
        <w:rPr>
          <w:rFonts w:ascii="Times New Roman" w:hAnsi="Times New Roman" w:cs="Times New Roman"/>
          <w:sz w:val="24"/>
          <w:szCs w:val="24"/>
        </w:rPr>
        <w:t>si</w:t>
      </w:r>
      <w:proofErr w:type="spellEnd"/>
      <w:r w:rsidRPr="00446A27">
        <w:rPr>
          <w:rFonts w:ascii="Times New Roman" w:hAnsi="Times New Roman" w:cs="Times New Roman"/>
          <w:sz w:val="24"/>
          <w:szCs w:val="24"/>
        </w:rPr>
        <w:t>) programų rengim</w:t>
      </w:r>
      <w:r>
        <w:rPr>
          <w:rFonts w:ascii="Times New Roman" w:hAnsi="Times New Roman" w:cs="Times New Roman"/>
          <w:sz w:val="24"/>
          <w:szCs w:val="24"/>
        </w:rPr>
        <w:t xml:space="preserve">ą, dalyvauti jas rengiant; </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organizuoti pedagoginį procesą, orientuotą į individualius vaiko ugdymo(</w:t>
      </w:r>
      <w:proofErr w:type="spellStart"/>
      <w:r w:rsidRPr="00446A27">
        <w:rPr>
          <w:rFonts w:ascii="Times New Roman" w:hAnsi="Times New Roman" w:cs="Times New Roman"/>
          <w:sz w:val="24"/>
          <w:szCs w:val="24"/>
        </w:rPr>
        <w:t>si</w:t>
      </w:r>
      <w:proofErr w:type="spellEnd"/>
      <w:r w:rsidRPr="00446A27">
        <w:rPr>
          <w:rFonts w:ascii="Times New Roman" w:hAnsi="Times New Roman" w:cs="Times New Roman"/>
          <w:sz w:val="24"/>
          <w:szCs w:val="24"/>
        </w:rPr>
        <w:t>) poreikius, priešmokyklinio u</w:t>
      </w:r>
      <w:r>
        <w:rPr>
          <w:rFonts w:ascii="Times New Roman" w:hAnsi="Times New Roman" w:cs="Times New Roman"/>
          <w:sz w:val="24"/>
          <w:szCs w:val="24"/>
        </w:rPr>
        <w:t xml:space="preserve">gdymo tikslus, uždavinius; </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kurti stimuliuojančią, funkcionalią, dinamišką, psichologiškai ir fiziškai </w:t>
      </w:r>
      <w:r>
        <w:rPr>
          <w:rFonts w:ascii="Times New Roman" w:hAnsi="Times New Roman" w:cs="Times New Roman"/>
          <w:sz w:val="24"/>
          <w:szCs w:val="24"/>
        </w:rPr>
        <w:t>saugią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aplinką; </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supažindinti šeimą su priešmokyklinio ugdymo ypatumais, nuolat informuoti apie vaiko</w:t>
      </w:r>
      <w:r>
        <w:rPr>
          <w:rFonts w:ascii="Times New Roman" w:hAnsi="Times New Roman" w:cs="Times New Roman"/>
          <w:sz w:val="24"/>
          <w:szCs w:val="24"/>
        </w:rPr>
        <w:t xml:space="preserve"> daromą vystymosi pažangą; </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lastRenderedPageBreak/>
        <w:t>skatinti tėvus dalyvauti grupės veikloje, rūpintis tėvų švietimu, pagal kompetenciją teikti jiems</w:t>
      </w:r>
      <w:r>
        <w:rPr>
          <w:rFonts w:ascii="Times New Roman" w:hAnsi="Times New Roman" w:cs="Times New Roman"/>
          <w:sz w:val="24"/>
          <w:szCs w:val="24"/>
        </w:rPr>
        <w:t xml:space="preserve"> informaciją, konsultuoti; </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parinkti ugdymo metodus ir priemones, atitinkančias specialiuosius v</w:t>
      </w:r>
      <w:r>
        <w:rPr>
          <w:rFonts w:ascii="Times New Roman" w:hAnsi="Times New Roman" w:cs="Times New Roman"/>
          <w:sz w:val="24"/>
          <w:szCs w:val="24"/>
        </w:rPr>
        <w:t>aikų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poreikius; </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taikyti specialias kalbos mokymo metodikas vaikams iš kitakalbių ar mišrių šeimų, jeigu tėvai ketina juos leisti į mokyk</w:t>
      </w:r>
      <w:r>
        <w:rPr>
          <w:rFonts w:ascii="Times New Roman" w:hAnsi="Times New Roman" w:cs="Times New Roman"/>
          <w:sz w:val="24"/>
          <w:szCs w:val="24"/>
        </w:rPr>
        <w:t xml:space="preserve">lą ne gimtąja kalba; </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bendradarbiauti su kitais pedagogais (logopedais, specialiaisiais, socialiniais pedagogais, darželio auklėtojomis, būsimąja mokytoja i</w:t>
      </w:r>
      <w:r>
        <w:rPr>
          <w:rFonts w:ascii="Times New Roman" w:hAnsi="Times New Roman" w:cs="Times New Roman"/>
          <w:sz w:val="24"/>
          <w:szCs w:val="24"/>
        </w:rPr>
        <w:t xml:space="preserve">r kt.);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bendrauti ir bendradarbiauti su vietos bendruomene, administracinėmis bei socialinės rūpybos įstaigomis, įvairiomis visuomeninėmis organizacijomis ir kt., prisidėti prie bendruomenės socialin</w:t>
      </w:r>
      <w:r>
        <w:rPr>
          <w:rFonts w:ascii="Times New Roman" w:hAnsi="Times New Roman" w:cs="Times New Roman"/>
          <w:sz w:val="24"/>
          <w:szCs w:val="24"/>
        </w:rPr>
        <w:t xml:space="preserve">ių programų įgyvendinimo;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užtikrinti ugdytinių kokybišką ugdymą, organizuoti pedagoginį procesą, orientuotą į individualius vaiko ugdymosi poreikius, priešm</w:t>
      </w:r>
      <w:r>
        <w:rPr>
          <w:rFonts w:ascii="Times New Roman" w:hAnsi="Times New Roman" w:cs="Times New Roman"/>
          <w:sz w:val="24"/>
          <w:szCs w:val="24"/>
        </w:rPr>
        <w:t xml:space="preserve">okyklinio ugdymo tikslus;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prireikus dalyvauti rengiant individualias vaikų ugdymo(</w:t>
      </w:r>
      <w:proofErr w:type="spellStart"/>
      <w:r w:rsidRPr="00446A27">
        <w:rPr>
          <w:rFonts w:ascii="Times New Roman" w:hAnsi="Times New Roman" w:cs="Times New Roman"/>
          <w:sz w:val="24"/>
          <w:szCs w:val="24"/>
        </w:rPr>
        <w:t>si</w:t>
      </w:r>
      <w:proofErr w:type="spellEnd"/>
      <w:r w:rsidRPr="00446A27">
        <w:rPr>
          <w:rFonts w:ascii="Times New Roman" w:hAnsi="Times New Roman" w:cs="Times New Roman"/>
          <w:sz w:val="24"/>
          <w:szCs w:val="24"/>
        </w:rPr>
        <w:t>) programas, kurti grupės ugdomąją apl</w:t>
      </w:r>
      <w:r>
        <w:rPr>
          <w:rFonts w:ascii="Times New Roman" w:hAnsi="Times New Roman" w:cs="Times New Roman"/>
          <w:sz w:val="24"/>
          <w:szCs w:val="24"/>
        </w:rPr>
        <w:t xml:space="preserve">inką, parinkti priemones;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saugoti ir stiprinti vaikų sveikatą, garantuoti vaikų fizinį ir psichologinį saugumą grupėje, salėje, kitose įstaigos erdvėse, žaidimų aikštelėse, už įstaigos ribų pasivaik</w:t>
      </w:r>
      <w:r>
        <w:rPr>
          <w:rFonts w:ascii="Times New Roman" w:hAnsi="Times New Roman" w:cs="Times New Roman"/>
          <w:sz w:val="24"/>
          <w:szCs w:val="24"/>
        </w:rPr>
        <w:t>ščiojimo ar išvykos metu;</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bendradarbiauti su kitais Gimnazijoje dirbančiais specialistais</w:t>
      </w:r>
      <w:r>
        <w:rPr>
          <w:rFonts w:ascii="Times New Roman" w:hAnsi="Times New Roman" w:cs="Times New Roman"/>
          <w:sz w:val="24"/>
          <w:szCs w:val="24"/>
        </w:rPr>
        <w:t xml:space="preserve"> vaikų ugdymo klausimais;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informuoti Gimnazijos administraciją apie vaiko turimas socialines ir sveikatos problemas, pastebėtą ar įtariam</w:t>
      </w:r>
      <w:r>
        <w:rPr>
          <w:rFonts w:ascii="Times New Roman" w:hAnsi="Times New Roman" w:cs="Times New Roman"/>
          <w:sz w:val="24"/>
          <w:szCs w:val="24"/>
        </w:rPr>
        <w:t xml:space="preserve">ą vaiko teisių pažeidimą;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inicijuoti ir/ar dalyvauti bendruose įstaigos renginiuose, proje</w:t>
      </w:r>
      <w:r>
        <w:rPr>
          <w:rFonts w:ascii="Times New Roman" w:hAnsi="Times New Roman" w:cs="Times New Roman"/>
          <w:sz w:val="24"/>
          <w:szCs w:val="24"/>
        </w:rPr>
        <w:t>ktuose ir kitose veiklos;</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dalyvauti bendrose Gimnazijos veiklose: posėdžiuose, pasitarimuose, Gimnazijos metinės veiklos programos ir ugdymo plano rengi</w:t>
      </w:r>
      <w:r>
        <w:rPr>
          <w:rFonts w:ascii="Times New Roman" w:hAnsi="Times New Roman" w:cs="Times New Roman"/>
          <w:sz w:val="24"/>
          <w:szCs w:val="24"/>
        </w:rPr>
        <w:t>me, audito vykdyme ir kt.;</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 atsakyti už g</w:t>
      </w:r>
      <w:r>
        <w:rPr>
          <w:rFonts w:ascii="Times New Roman" w:hAnsi="Times New Roman" w:cs="Times New Roman"/>
          <w:sz w:val="24"/>
          <w:szCs w:val="24"/>
        </w:rPr>
        <w:t xml:space="preserve">rupėje esantį inventorių;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nešališkai vertinti ugdyt</w:t>
      </w:r>
      <w:r>
        <w:rPr>
          <w:rFonts w:ascii="Times New Roman" w:hAnsi="Times New Roman" w:cs="Times New Roman"/>
          <w:sz w:val="24"/>
          <w:szCs w:val="24"/>
        </w:rPr>
        <w:t xml:space="preserve">inių ugdymosi pasiekimus;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fiksuoti ugdymo procesą </w:t>
      </w:r>
      <w:r w:rsidR="005A4E44">
        <w:rPr>
          <w:rFonts w:ascii="Times New Roman" w:hAnsi="Times New Roman" w:cs="Times New Roman"/>
          <w:sz w:val="24"/>
          <w:szCs w:val="24"/>
        </w:rPr>
        <w:t xml:space="preserve">elektroniniame </w:t>
      </w:r>
      <w:r w:rsidRPr="00446A27">
        <w:rPr>
          <w:rFonts w:ascii="Times New Roman" w:hAnsi="Times New Roman" w:cs="Times New Roman"/>
          <w:sz w:val="24"/>
          <w:szCs w:val="24"/>
        </w:rPr>
        <w:t>d</w:t>
      </w:r>
      <w:r>
        <w:rPr>
          <w:rFonts w:ascii="Times New Roman" w:hAnsi="Times New Roman" w:cs="Times New Roman"/>
          <w:sz w:val="24"/>
          <w:szCs w:val="24"/>
        </w:rPr>
        <w:t xml:space="preserve">ienyne;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rengti metiniu</w:t>
      </w:r>
      <w:r>
        <w:rPr>
          <w:rFonts w:ascii="Times New Roman" w:hAnsi="Times New Roman" w:cs="Times New Roman"/>
          <w:sz w:val="24"/>
          <w:szCs w:val="24"/>
        </w:rPr>
        <w:t xml:space="preserve">s planus, planuoti darbą;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tvarkyti savo pedago</w:t>
      </w:r>
      <w:r>
        <w:rPr>
          <w:rFonts w:ascii="Times New Roman" w:hAnsi="Times New Roman" w:cs="Times New Roman"/>
          <w:sz w:val="24"/>
          <w:szCs w:val="24"/>
        </w:rPr>
        <w:t xml:space="preserve">ginės veiklos dokumentus;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užsiėmimų metu neleisti pa</w:t>
      </w:r>
      <w:r>
        <w:rPr>
          <w:rFonts w:ascii="Times New Roman" w:hAnsi="Times New Roman" w:cs="Times New Roman"/>
          <w:sz w:val="24"/>
          <w:szCs w:val="24"/>
        </w:rPr>
        <w:t xml:space="preserve">šaliniams būti patalpose;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priimti vaiką į grupę ir išleisti į namus tik su tėvais (globėjais), kitais suaugusiais asmenimis, turinčiais raštišką tėvų (gl</w:t>
      </w:r>
      <w:r>
        <w:rPr>
          <w:rFonts w:ascii="Times New Roman" w:hAnsi="Times New Roman" w:cs="Times New Roman"/>
          <w:sz w:val="24"/>
          <w:szCs w:val="24"/>
        </w:rPr>
        <w:t xml:space="preserve">obėjų) leidimą (prašymą);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pagal grafiką tikrinasi sveikatą, išklauso pirmosios pagalbos ir</w:t>
      </w:r>
      <w:r>
        <w:rPr>
          <w:rFonts w:ascii="Times New Roman" w:hAnsi="Times New Roman" w:cs="Times New Roman"/>
          <w:sz w:val="24"/>
          <w:szCs w:val="24"/>
        </w:rPr>
        <w:t xml:space="preserve"> higienos įgūdžių kursus.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laikosi priešgaisrinės i</w:t>
      </w:r>
      <w:r>
        <w:rPr>
          <w:rFonts w:ascii="Times New Roman" w:hAnsi="Times New Roman" w:cs="Times New Roman"/>
          <w:sz w:val="24"/>
          <w:szCs w:val="24"/>
        </w:rPr>
        <w:t xml:space="preserve">r darbo saugos taisyklių; </w:t>
      </w:r>
    </w:p>
    <w:p w:rsidR="00446A27" w:rsidRDefault="00446A27" w:rsidP="00981462">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esant reikalui atlieka kitus teisėtus Gimnazijos direktoriaus nurodymus. </w:t>
      </w:r>
    </w:p>
    <w:p w:rsidR="00446A27" w:rsidRDefault="00446A27" w:rsidP="00981462">
      <w:pPr>
        <w:pStyle w:val="Sraopastraipa"/>
        <w:tabs>
          <w:tab w:val="left" w:pos="1560"/>
        </w:tabs>
        <w:ind w:left="0" w:firstLine="1134"/>
        <w:jc w:val="both"/>
        <w:rPr>
          <w:rFonts w:ascii="Times New Roman" w:hAnsi="Times New Roman" w:cs="Times New Roman"/>
          <w:sz w:val="24"/>
          <w:szCs w:val="24"/>
        </w:rPr>
      </w:pPr>
    </w:p>
    <w:p w:rsidR="00A40BAB" w:rsidRDefault="00446A27" w:rsidP="00981462">
      <w:pPr>
        <w:pStyle w:val="Sraopastraipa"/>
        <w:tabs>
          <w:tab w:val="left" w:pos="1560"/>
        </w:tabs>
        <w:ind w:left="0"/>
        <w:jc w:val="center"/>
        <w:rPr>
          <w:rFonts w:ascii="Times New Roman" w:hAnsi="Times New Roman" w:cs="Times New Roman"/>
          <w:b/>
          <w:sz w:val="24"/>
          <w:szCs w:val="24"/>
        </w:rPr>
      </w:pPr>
      <w:r w:rsidRPr="00446A27">
        <w:rPr>
          <w:rFonts w:ascii="Times New Roman" w:hAnsi="Times New Roman" w:cs="Times New Roman"/>
          <w:b/>
          <w:sz w:val="24"/>
          <w:szCs w:val="24"/>
        </w:rPr>
        <w:t xml:space="preserve">IV. </w:t>
      </w:r>
      <w:r w:rsidR="00A40BAB">
        <w:rPr>
          <w:rFonts w:ascii="Times New Roman" w:hAnsi="Times New Roman" w:cs="Times New Roman"/>
          <w:b/>
          <w:sz w:val="24"/>
          <w:szCs w:val="24"/>
        </w:rPr>
        <w:t>SKYRIUS</w:t>
      </w:r>
    </w:p>
    <w:p w:rsidR="00446A27" w:rsidRPr="00446A27" w:rsidRDefault="00A40BAB" w:rsidP="00981462">
      <w:pPr>
        <w:pStyle w:val="Sraopastraipa"/>
        <w:tabs>
          <w:tab w:val="left" w:pos="1560"/>
        </w:tabs>
        <w:ind w:left="0"/>
        <w:jc w:val="center"/>
        <w:rPr>
          <w:rFonts w:ascii="Times New Roman" w:hAnsi="Times New Roman" w:cs="Times New Roman"/>
          <w:b/>
          <w:sz w:val="24"/>
          <w:szCs w:val="24"/>
        </w:rPr>
      </w:pPr>
      <w:r>
        <w:rPr>
          <w:rFonts w:ascii="Times New Roman" w:hAnsi="Times New Roman" w:cs="Times New Roman"/>
          <w:b/>
          <w:sz w:val="24"/>
          <w:szCs w:val="24"/>
        </w:rPr>
        <w:t>ŠIAS PAREIGAS EINČIO DARBUOTOJO</w:t>
      </w:r>
      <w:r w:rsidRPr="00446A27">
        <w:rPr>
          <w:rFonts w:ascii="Times New Roman" w:hAnsi="Times New Roman" w:cs="Times New Roman"/>
          <w:b/>
          <w:sz w:val="24"/>
          <w:szCs w:val="24"/>
        </w:rPr>
        <w:t xml:space="preserve"> </w:t>
      </w:r>
      <w:r w:rsidR="00446A27" w:rsidRPr="00446A27">
        <w:rPr>
          <w:rFonts w:ascii="Times New Roman" w:hAnsi="Times New Roman" w:cs="Times New Roman"/>
          <w:b/>
          <w:sz w:val="24"/>
          <w:szCs w:val="24"/>
        </w:rPr>
        <w:t>TEISĖS</w:t>
      </w:r>
    </w:p>
    <w:p w:rsidR="00446A27" w:rsidRDefault="00446A27" w:rsidP="00981462">
      <w:pPr>
        <w:pStyle w:val="Sraopastraipa"/>
        <w:tabs>
          <w:tab w:val="left" w:pos="1560"/>
        </w:tabs>
        <w:ind w:left="0" w:firstLine="1134"/>
        <w:jc w:val="both"/>
        <w:rPr>
          <w:rFonts w:ascii="Times New Roman" w:hAnsi="Times New Roman" w:cs="Times New Roman"/>
          <w:sz w:val="24"/>
          <w:szCs w:val="24"/>
        </w:rPr>
      </w:pPr>
    </w:p>
    <w:p w:rsidR="00446A27" w:rsidRDefault="00446A27" w:rsidP="00981462">
      <w:pPr>
        <w:pStyle w:val="Sraopastraipa"/>
        <w:numPr>
          <w:ilvl w:val="0"/>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Mokytojas, dirbantis pagal priešmokyklinio u</w:t>
      </w:r>
      <w:r>
        <w:rPr>
          <w:rFonts w:ascii="Times New Roman" w:hAnsi="Times New Roman" w:cs="Times New Roman"/>
          <w:sz w:val="24"/>
          <w:szCs w:val="24"/>
        </w:rPr>
        <w:t xml:space="preserve">gdymo programą, turi teisę: </w:t>
      </w:r>
    </w:p>
    <w:p w:rsidR="00446A27" w:rsidRDefault="009C07B2" w:rsidP="00981462">
      <w:pPr>
        <w:pStyle w:val="Sraopastraipa"/>
        <w:numPr>
          <w:ilvl w:val="1"/>
          <w:numId w:val="1"/>
        </w:numPr>
        <w:tabs>
          <w:tab w:val="left" w:pos="1560"/>
        </w:tabs>
        <w:ind w:left="0" w:firstLine="1134"/>
        <w:jc w:val="both"/>
        <w:rPr>
          <w:rFonts w:ascii="Times New Roman" w:hAnsi="Times New Roman" w:cs="Times New Roman"/>
          <w:sz w:val="24"/>
          <w:szCs w:val="24"/>
        </w:rPr>
      </w:pPr>
      <w:r>
        <w:rPr>
          <w:rFonts w:ascii="Times New Roman" w:hAnsi="Times New Roman" w:cs="Times New Roman"/>
          <w:sz w:val="24"/>
          <w:szCs w:val="24"/>
        </w:rPr>
        <w:t xml:space="preserve"> susipažinti su G</w:t>
      </w:r>
      <w:r w:rsidR="00446A27" w:rsidRPr="00446A27">
        <w:rPr>
          <w:rFonts w:ascii="Times New Roman" w:hAnsi="Times New Roman" w:cs="Times New Roman"/>
          <w:sz w:val="24"/>
          <w:szCs w:val="24"/>
        </w:rPr>
        <w:t>imnazijos vadovybės sprendimų projektais</w:t>
      </w:r>
      <w:r w:rsidR="00446A27">
        <w:rPr>
          <w:rFonts w:ascii="Times New Roman" w:hAnsi="Times New Roman" w:cs="Times New Roman"/>
          <w:sz w:val="24"/>
          <w:szCs w:val="24"/>
        </w:rPr>
        <w:t xml:space="preserve">, susijusiais su jo veikla; </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 teikti darbo, susijusio su šiame pareigybės aprašyme numatytomis pareigo</w:t>
      </w:r>
      <w:r>
        <w:rPr>
          <w:rFonts w:ascii="Times New Roman" w:hAnsi="Times New Roman" w:cs="Times New Roman"/>
          <w:sz w:val="24"/>
          <w:szCs w:val="24"/>
        </w:rPr>
        <w:t xml:space="preserve">mis, tobulinimo pasiūlymus; </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 vadovaujantis savo kompetencija, pranešti tiesioginiam vadovui apie visus einant savo pareigas išaiškintus trūkumus ir siūlyti</w:t>
      </w:r>
      <w:r>
        <w:rPr>
          <w:rFonts w:ascii="Times New Roman" w:hAnsi="Times New Roman" w:cs="Times New Roman"/>
          <w:sz w:val="24"/>
          <w:szCs w:val="24"/>
        </w:rPr>
        <w:t xml:space="preserve"> būdus, kaip juos šalinti; </w:t>
      </w:r>
    </w:p>
    <w:p w:rsidR="00446A27" w:rsidRDefault="00446A27" w:rsidP="00981462">
      <w:pPr>
        <w:pStyle w:val="Sraopastraipa"/>
        <w:numPr>
          <w:ilvl w:val="1"/>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lastRenderedPageBreak/>
        <w:t>asmeniškai užklausti kitų darbuotojų ar specialistų informacijos ir dokumentų, reikal</w:t>
      </w:r>
      <w:r>
        <w:rPr>
          <w:rFonts w:ascii="Times New Roman" w:hAnsi="Times New Roman" w:cs="Times New Roman"/>
          <w:sz w:val="24"/>
          <w:szCs w:val="24"/>
        </w:rPr>
        <w:t xml:space="preserve">ingų jo pareigoms vykdyti; </w:t>
      </w:r>
    </w:p>
    <w:p w:rsidR="00446A27" w:rsidRDefault="009C07B2" w:rsidP="00981462">
      <w:pPr>
        <w:pStyle w:val="Sraopastraipa"/>
        <w:numPr>
          <w:ilvl w:val="1"/>
          <w:numId w:val="1"/>
        </w:numPr>
        <w:tabs>
          <w:tab w:val="left" w:pos="1560"/>
        </w:tabs>
        <w:ind w:left="0" w:firstLine="1134"/>
        <w:jc w:val="both"/>
        <w:rPr>
          <w:rFonts w:ascii="Times New Roman" w:hAnsi="Times New Roman" w:cs="Times New Roman"/>
          <w:sz w:val="24"/>
          <w:szCs w:val="24"/>
        </w:rPr>
      </w:pPr>
      <w:r>
        <w:rPr>
          <w:rFonts w:ascii="Times New Roman" w:hAnsi="Times New Roman" w:cs="Times New Roman"/>
          <w:sz w:val="24"/>
          <w:szCs w:val="24"/>
        </w:rPr>
        <w:t>reikalauti iš G</w:t>
      </w:r>
      <w:r w:rsidR="00446A27" w:rsidRPr="00446A27">
        <w:rPr>
          <w:rFonts w:ascii="Times New Roman" w:hAnsi="Times New Roman" w:cs="Times New Roman"/>
          <w:sz w:val="24"/>
          <w:szCs w:val="24"/>
        </w:rPr>
        <w:t xml:space="preserve">imnazijos vadovybės pagalbos vykdant savo pareigas ir teises. </w:t>
      </w:r>
    </w:p>
    <w:p w:rsidR="00981462" w:rsidRDefault="00981462" w:rsidP="00981462">
      <w:pPr>
        <w:pStyle w:val="Sraopastraipa"/>
        <w:tabs>
          <w:tab w:val="left" w:pos="1560"/>
        </w:tabs>
        <w:ind w:left="0" w:firstLine="1134"/>
        <w:jc w:val="both"/>
        <w:rPr>
          <w:rFonts w:ascii="Times New Roman" w:hAnsi="Times New Roman" w:cs="Times New Roman"/>
          <w:sz w:val="24"/>
          <w:szCs w:val="24"/>
        </w:rPr>
      </w:pPr>
    </w:p>
    <w:p w:rsidR="00A40BAB" w:rsidRDefault="009423D0" w:rsidP="009423D0">
      <w:pPr>
        <w:pStyle w:val="Sraopastraipa"/>
        <w:tabs>
          <w:tab w:val="left" w:pos="1418"/>
          <w:tab w:val="left" w:pos="1560"/>
          <w:tab w:val="left" w:pos="1701"/>
        </w:tabs>
        <w:ind w:left="0"/>
        <w:jc w:val="center"/>
        <w:rPr>
          <w:rFonts w:ascii="Times New Roman" w:hAnsi="Times New Roman" w:cs="Times New Roman"/>
          <w:b/>
          <w:sz w:val="24"/>
          <w:szCs w:val="24"/>
        </w:rPr>
      </w:pPr>
      <w:r>
        <w:rPr>
          <w:rFonts w:ascii="Times New Roman" w:hAnsi="Times New Roman" w:cs="Times New Roman"/>
          <w:b/>
          <w:sz w:val="24"/>
          <w:szCs w:val="24"/>
        </w:rPr>
        <w:t xml:space="preserve">V. </w:t>
      </w:r>
      <w:r w:rsidR="00A40BAB">
        <w:rPr>
          <w:rFonts w:ascii="Times New Roman" w:hAnsi="Times New Roman" w:cs="Times New Roman"/>
          <w:b/>
          <w:sz w:val="24"/>
          <w:szCs w:val="24"/>
        </w:rPr>
        <w:t>SKYRIUS</w:t>
      </w:r>
    </w:p>
    <w:p w:rsidR="009423D0" w:rsidRDefault="009423D0" w:rsidP="009423D0">
      <w:pPr>
        <w:pStyle w:val="Sraopastraipa"/>
        <w:tabs>
          <w:tab w:val="left" w:pos="1418"/>
          <w:tab w:val="left" w:pos="1560"/>
          <w:tab w:val="left" w:pos="1701"/>
        </w:tabs>
        <w:ind w:left="0"/>
        <w:jc w:val="center"/>
        <w:rPr>
          <w:rFonts w:ascii="Times New Roman" w:hAnsi="Times New Roman" w:cs="Times New Roman"/>
          <w:b/>
          <w:sz w:val="24"/>
          <w:szCs w:val="24"/>
        </w:rPr>
      </w:pPr>
      <w:r>
        <w:rPr>
          <w:rFonts w:ascii="Times New Roman" w:hAnsi="Times New Roman" w:cs="Times New Roman"/>
          <w:b/>
          <w:sz w:val="24"/>
          <w:szCs w:val="24"/>
        </w:rPr>
        <w:t>MOKINIŲ</w:t>
      </w:r>
      <w:r w:rsidR="008A78A7">
        <w:rPr>
          <w:rFonts w:ascii="Times New Roman" w:hAnsi="Times New Roman" w:cs="Times New Roman"/>
          <w:b/>
          <w:sz w:val="24"/>
          <w:szCs w:val="24"/>
        </w:rPr>
        <w:t>/VAIKŲ</w:t>
      </w:r>
      <w:r>
        <w:rPr>
          <w:rFonts w:ascii="Times New Roman" w:hAnsi="Times New Roman" w:cs="Times New Roman"/>
          <w:b/>
          <w:sz w:val="24"/>
          <w:szCs w:val="24"/>
        </w:rPr>
        <w:t xml:space="preserve"> SAUGUMO UŽTIKRINIMAS</w:t>
      </w:r>
    </w:p>
    <w:p w:rsidR="009423D0" w:rsidRDefault="009423D0" w:rsidP="009423D0">
      <w:pPr>
        <w:pStyle w:val="Sraopastraipa"/>
        <w:tabs>
          <w:tab w:val="left" w:pos="1418"/>
          <w:tab w:val="left" w:pos="1560"/>
          <w:tab w:val="left" w:pos="1701"/>
        </w:tabs>
        <w:ind w:left="0"/>
        <w:jc w:val="center"/>
        <w:rPr>
          <w:rFonts w:ascii="Times New Roman" w:hAnsi="Times New Roman" w:cs="Times New Roman"/>
          <w:b/>
          <w:sz w:val="24"/>
          <w:szCs w:val="24"/>
        </w:rPr>
      </w:pPr>
    </w:p>
    <w:p w:rsidR="009423D0" w:rsidRPr="009423D0" w:rsidRDefault="009423D0" w:rsidP="009423D0">
      <w:pPr>
        <w:pStyle w:val="Sraopastraipa"/>
        <w:numPr>
          <w:ilvl w:val="0"/>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9423D0">
        <w:rPr>
          <w:rFonts w:ascii="Times New Roman" w:hAnsi="Times New Roman" w:cs="Times New Roman"/>
          <w:sz w:val="24"/>
          <w:szCs w:val="24"/>
        </w:rPr>
        <w:t xml:space="preserve">Mokytojas, įtaręs ar pastebėjęs žodines, fizines, socialines patyčias, smurtą: </w:t>
      </w:r>
    </w:p>
    <w:p w:rsidR="009423D0" w:rsidRPr="009423D0" w:rsidRDefault="009423D0" w:rsidP="009423D0">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9423D0">
        <w:rPr>
          <w:rFonts w:ascii="Times New Roman" w:hAnsi="Times New Roman" w:cs="Times New Roman"/>
          <w:sz w:val="24"/>
          <w:szCs w:val="24"/>
        </w:rPr>
        <w:t xml:space="preserve"> nedelsdamas įsikiša ir nutraukia bet kokius tokį įtarimą keliančius veiksmus; </w:t>
      </w:r>
    </w:p>
    <w:p w:rsidR="009423D0" w:rsidRPr="009423D0" w:rsidRDefault="009423D0" w:rsidP="009423D0">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9423D0">
        <w:rPr>
          <w:rFonts w:ascii="Times New Roman" w:hAnsi="Times New Roman" w:cs="Times New Roman"/>
          <w:sz w:val="24"/>
          <w:szCs w:val="24"/>
        </w:rPr>
        <w:t>primena mokiniui</w:t>
      </w:r>
      <w:r w:rsidR="00FB516D">
        <w:rPr>
          <w:rFonts w:ascii="Times New Roman" w:hAnsi="Times New Roman" w:cs="Times New Roman"/>
          <w:sz w:val="24"/>
          <w:szCs w:val="24"/>
        </w:rPr>
        <w:t>/vaikui</w:t>
      </w:r>
      <w:r w:rsidRPr="009423D0">
        <w:rPr>
          <w:rFonts w:ascii="Times New Roman" w:hAnsi="Times New Roman" w:cs="Times New Roman"/>
          <w:sz w:val="24"/>
          <w:szCs w:val="24"/>
        </w:rPr>
        <w:t xml:space="preserve">, kuris tyčiojasi, smurtauja ar yra įtariamas tyčiojimusi, gimnazijos nuostatas ir mokinio elgesio taisykles; </w:t>
      </w:r>
    </w:p>
    <w:p w:rsidR="009423D0" w:rsidRPr="009423D0" w:rsidRDefault="009423D0" w:rsidP="009423D0">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9423D0">
        <w:rPr>
          <w:rFonts w:ascii="Times New Roman" w:hAnsi="Times New Roman" w:cs="Times New Roman"/>
          <w:sz w:val="24"/>
          <w:szCs w:val="24"/>
        </w:rPr>
        <w:t>raštu informuoja patyrusio patyčias, smurtą mokinio</w:t>
      </w:r>
      <w:r w:rsidR="00FB516D">
        <w:rPr>
          <w:rFonts w:ascii="Times New Roman" w:hAnsi="Times New Roman" w:cs="Times New Roman"/>
          <w:sz w:val="24"/>
          <w:szCs w:val="24"/>
        </w:rPr>
        <w:t>/vaiko</w:t>
      </w:r>
      <w:r w:rsidRPr="009423D0">
        <w:rPr>
          <w:rFonts w:ascii="Times New Roman" w:hAnsi="Times New Roman" w:cs="Times New Roman"/>
          <w:sz w:val="24"/>
          <w:szCs w:val="24"/>
        </w:rPr>
        <w:t xml:space="preserve"> klasės vadovą</w:t>
      </w:r>
      <w:r w:rsidR="00FB516D">
        <w:rPr>
          <w:rFonts w:ascii="Times New Roman" w:hAnsi="Times New Roman" w:cs="Times New Roman"/>
          <w:sz w:val="24"/>
          <w:szCs w:val="24"/>
        </w:rPr>
        <w:t>/mokytoją</w:t>
      </w:r>
      <w:r w:rsidRPr="009423D0">
        <w:rPr>
          <w:rFonts w:ascii="Times New Roman" w:hAnsi="Times New Roman" w:cs="Times New Roman"/>
          <w:sz w:val="24"/>
          <w:szCs w:val="24"/>
        </w:rPr>
        <w:t xml:space="preserve"> apie įtariamas ar įvykusias patyčias; </w:t>
      </w:r>
    </w:p>
    <w:p w:rsidR="009423D0" w:rsidRPr="009423D0" w:rsidRDefault="009423D0" w:rsidP="009423D0">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9423D0">
        <w:rPr>
          <w:rFonts w:ascii="Times New Roman" w:hAnsi="Times New Roman" w:cs="Times New Roman"/>
          <w:sz w:val="24"/>
          <w:szCs w:val="24"/>
        </w:rPr>
        <w:t>esant grėsmei mokinio</w:t>
      </w:r>
      <w:r w:rsidR="00FB516D">
        <w:rPr>
          <w:rFonts w:ascii="Times New Roman" w:hAnsi="Times New Roman" w:cs="Times New Roman"/>
          <w:sz w:val="24"/>
          <w:szCs w:val="24"/>
        </w:rPr>
        <w:t>/vaiko</w:t>
      </w:r>
      <w:r w:rsidRPr="009423D0">
        <w:rPr>
          <w:rFonts w:ascii="Times New Roman" w:hAnsi="Times New Roman" w:cs="Times New Roman"/>
          <w:sz w:val="24"/>
          <w:szCs w:val="24"/>
        </w:rPr>
        <w:t xml:space="preserve"> sveikatai ar gyvybei, nedelsiant kreipiasi į pagalbą galinčius suteikti asmenis (tėvus (globėjus, rūpintojus) ir/ar gimnazijos darbuotojus, direktorių) ir/ar institucijas (pvz.: policiją, greitąją pagalbą ir kt.). </w:t>
      </w:r>
    </w:p>
    <w:p w:rsidR="009423D0" w:rsidRPr="009423D0" w:rsidRDefault="009423D0" w:rsidP="009423D0">
      <w:pPr>
        <w:pStyle w:val="Sraopastraipa"/>
        <w:numPr>
          <w:ilvl w:val="0"/>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9423D0">
        <w:rPr>
          <w:rFonts w:ascii="Times New Roman" w:hAnsi="Times New Roman" w:cs="Times New Roman"/>
          <w:sz w:val="24"/>
          <w:szCs w:val="24"/>
        </w:rPr>
        <w:t>Mokytojas, įtaręs ar pastebėjęs patyčias kibernetinėje erdvėje arba gavęs apie jas pranešimą:</w:t>
      </w:r>
    </w:p>
    <w:p w:rsidR="009423D0" w:rsidRPr="009423D0" w:rsidRDefault="009423D0" w:rsidP="009423D0">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9423D0">
        <w:rPr>
          <w:rFonts w:ascii="Times New Roman" w:hAnsi="Times New Roman" w:cs="Times New Roman"/>
          <w:sz w:val="24"/>
          <w:szCs w:val="24"/>
        </w:rPr>
        <w:t xml:space="preserve"> esant galimybei išsaugo vykstančių patyčių kibernetinėje erdvėje </w:t>
      </w:r>
      <w:proofErr w:type="spellStart"/>
      <w:r w:rsidRPr="009423D0">
        <w:rPr>
          <w:rFonts w:ascii="Times New Roman" w:hAnsi="Times New Roman" w:cs="Times New Roman"/>
          <w:sz w:val="24"/>
          <w:szCs w:val="24"/>
        </w:rPr>
        <w:t>įrodymus</w:t>
      </w:r>
      <w:proofErr w:type="spellEnd"/>
      <w:r w:rsidRPr="009423D0">
        <w:rPr>
          <w:rFonts w:ascii="Times New Roman" w:hAnsi="Times New Roman" w:cs="Times New Roman"/>
          <w:sz w:val="24"/>
          <w:szCs w:val="24"/>
        </w:rPr>
        <w:t xml:space="preserve"> ir nedelsdamas imasi reikiamų priemonių patyčioms kibernetinėje erdvėje sustabdyti; </w:t>
      </w:r>
    </w:p>
    <w:p w:rsidR="009423D0" w:rsidRPr="009423D0" w:rsidRDefault="009423D0" w:rsidP="009423D0">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9423D0">
        <w:rPr>
          <w:rFonts w:ascii="Times New Roman" w:hAnsi="Times New Roman" w:cs="Times New Roman"/>
          <w:sz w:val="24"/>
          <w:szCs w:val="24"/>
        </w:rPr>
        <w:t xml:space="preserve"> įvertina grėsmę mokiniui</w:t>
      </w:r>
      <w:r w:rsidR="00FB516D">
        <w:rPr>
          <w:rFonts w:ascii="Times New Roman" w:hAnsi="Times New Roman" w:cs="Times New Roman"/>
          <w:sz w:val="24"/>
          <w:szCs w:val="24"/>
        </w:rPr>
        <w:t>/vaikui</w:t>
      </w:r>
      <w:r w:rsidRPr="009423D0">
        <w:rPr>
          <w:rFonts w:ascii="Times New Roman" w:hAnsi="Times New Roman" w:cs="Times New Roman"/>
          <w:sz w:val="24"/>
          <w:szCs w:val="24"/>
        </w:rPr>
        <w:t xml:space="preserve"> ir esant poreikiui kreipiasi į pagalbą galinčius suteikti asmenis (tėvus (globėjus rūpintojus) ir/ar gimnazijos darbuotojus, direktorių) ar institucijas (policiją); </w:t>
      </w:r>
    </w:p>
    <w:p w:rsidR="009423D0" w:rsidRPr="009423D0" w:rsidRDefault="009423D0" w:rsidP="009423D0">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9423D0">
        <w:rPr>
          <w:rFonts w:ascii="Times New Roman" w:hAnsi="Times New Roman" w:cs="Times New Roman"/>
          <w:sz w:val="24"/>
          <w:szCs w:val="24"/>
        </w:rPr>
        <w:t xml:space="preserve">pagal galimybes surenka informaciją apie besityčiojančių asmenų tapatybę, dalyvių skaičių ir kitus galimai svarbius faktus; </w:t>
      </w:r>
    </w:p>
    <w:p w:rsidR="009423D0" w:rsidRPr="009423D0" w:rsidRDefault="009423D0" w:rsidP="009423D0">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9423D0">
        <w:rPr>
          <w:rFonts w:ascii="Times New Roman" w:hAnsi="Times New Roman" w:cs="Times New Roman"/>
          <w:sz w:val="24"/>
          <w:szCs w:val="24"/>
        </w:rPr>
        <w:t xml:space="preserve"> raštu informuoja patyčias patyrusio mokinio</w:t>
      </w:r>
      <w:r w:rsidR="00FB516D">
        <w:rPr>
          <w:rFonts w:ascii="Times New Roman" w:hAnsi="Times New Roman" w:cs="Times New Roman"/>
          <w:sz w:val="24"/>
          <w:szCs w:val="24"/>
        </w:rPr>
        <w:t>/vaiko</w:t>
      </w:r>
      <w:r w:rsidRPr="009423D0">
        <w:rPr>
          <w:rFonts w:ascii="Times New Roman" w:hAnsi="Times New Roman" w:cs="Times New Roman"/>
          <w:sz w:val="24"/>
          <w:szCs w:val="24"/>
        </w:rPr>
        <w:t xml:space="preserve"> klasės vadovą</w:t>
      </w:r>
      <w:r w:rsidR="00FB516D">
        <w:rPr>
          <w:rFonts w:ascii="Times New Roman" w:hAnsi="Times New Roman" w:cs="Times New Roman"/>
          <w:sz w:val="24"/>
          <w:szCs w:val="24"/>
        </w:rPr>
        <w:t>/mokytoją</w:t>
      </w:r>
      <w:r w:rsidRPr="009423D0">
        <w:rPr>
          <w:rFonts w:ascii="Times New Roman" w:hAnsi="Times New Roman" w:cs="Times New Roman"/>
          <w:sz w:val="24"/>
          <w:szCs w:val="24"/>
        </w:rPr>
        <w:t xml:space="preserve"> apie patyčias kibernetinėje erdvėje ir pateikia </w:t>
      </w:r>
      <w:proofErr w:type="spellStart"/>
      <w:r w:rsidRPr="009423D0">
        <w:rPr>
          <w:rFonts w:ascii="Times New Roman" w:hAnsi="Times New Roman" w:cs="Times New Roman"/>
          <w:sz w:val="24"/>
          <w:szCs w:val="24"/>
        </w:rPr>
        <w:t>įrodymus</w:t>
      </w:r>
      <w:proofErr w:type="spellEnd"/>
      <w:r w:rsidRPr="009423D0">
        <w:rPr>
          <w:rFonts w:ascii="Times New Roman" w:hAnsi="Times New Roman" w:cs="Times New Roman"/>
          <w:sz w:val="24"/>
          <w:szCs w:val="24"/>
        </w:rPr>
        <w:t xml:space="preserve"> (išsaugotą informaciją); </w:t>
      </w:r>
    </w:p>
    <w:p w:rsidR="009423D0" w:rsidRPr="009423D0" w:rsidRDefault="009423D0" w:rsidP="009423D0">
      <w:pPr>
        <w:pStyle w:val="Sraopastraipa"/>
        <w:numPr>
          <w:ilvl w:val="1"/>
          <w:numId w:val="1"/>
        </w:numPr>
        <w:tabs>
          <w:tab w:val="left" w:pos="1418"/>
          <w:tab w:val="left" w:pos="1560"/>
          <w:tab w:val="left" w:pos="1701"/>
        </w:tabs>
        <w:spacing w:line="256" w:lineRule="auto"/>
        <w:ind w:left="0" w:firstLine="1134"/>
        <w:jc w:val="both"/>
        <w:rPr>
          <w:rFonts w:ascii="Times New Roman" w:hAnsi="Times New Roman" w:cs="Times New Roman"/>
          <w:sz w:val="24"/>
          <w:szCs w:val="24"/>
        </w:rPr>
      </w:pPr>
      <w:r w:rsidRPr="009423D0">
        <w:rPr>
          <w:rFonts w:ascii="Times New Roman" w:hAnsi="Times New Roman" w:cs="Times New Roman"/>
          <w:sz w:val="24"/>
          <w:szCs w:val="24"/>
        </w:rPr>
        <w:t xml:space="preserve">turi teisę apie patyčias kibernetinėje erdvėje pranešti Lietuvos Respublikos ryšių reguliavimo tarnybai pateikdamas pranešimą interneto svetainėje adresu </w:t>
      </w:r>
      <w:hyperlink r:id="rId7" w:history="1">
        <w:r w:rsidRPr="009423D0">
          <w:rPr>
            <w:rStyle w:val="Hipersaitas"/>
            <w:rFonts w:ascii="Times New Roman" w:hAnsi="Times New Roman" w:cs="Times New Roman"/>
            <w:sz w:val="24"/>
            <w:szCs w:val="24"/>
          </w:rPr>
          <w:t>www.draugiskasinternetas.lt</w:t>
        </w:r>
      </w:hyperlink>
      <w:r w:rsidRPr="009423D0">
        <w:rPr>
          <w:rFonts w:ascii="Times New Roman" w:hAnsi="Times New Roman" w:cs="Times New Roman"/>
          <w:sz w:val="24"/>
          <w:szCs w:val="24"/>
        </w:rPr>
        <w:t xml:space="preserve">. </w:t>
      </w:r>
    </w:p>
    <w:p w:rsidR="00A40BAB" w:rsidRDefault="00446A27" w:rsidP="00981462">
      <w:pPr>
        <w:pStyle w:val="Sraopastraipa"/>
        <w:tabs>
          <w:tab w:val="left" w:pos="1560"/>
        </w:tabs>
        <w:ind w:left="0"/>
        <w:jc w:val="center"/>
        <w:rPr>
          <w:rFonts w:ascii="Times New Roman" w:hAnsi="Times New Roman" w:cs="Times New Roman"/>
          <w:b/>
          <w:sz w:val="24"/>
          <w:szCs w:val="24"/>
        </w:rPr>
      </w:pPr>
      <w:r w:rsidRPr="00446A27">
        <w:rPr>
          <w:rFonts w:ascii="Times New Roman" w:hAnsi="Times New Roman" w:cs="Times New Roman"/>
          <w:b/>
          <w:sz w:val="24"/>
          <w:szCs w:val="24"/>
        </w:rPr>
        <w:t>V</w:t>
      </w:r>
      <w:r w:rsidR="009423D0">
        <w:rPr>
          <w:rFonts w:ascii="Times New Roman" w:hAnsi="Times New Roman" w:cs="Times New Roman"/>
          <w:b/>
          <w:sz w:val="24"/>
          <w:szCs w:val="24"/>
        </w:rPr>
        <w:t>I</w:t>
      </w:r>
      <w:r w:rsidRPr="00446A27">
        <w:rPr>
          <w:rFonts w:ascii="Times New Roman" w:hAnsi="Times New Roman" w:cs="Times New Roman"/>
          <w:b/>
          <w:sz w:val="24"/>
          <w:szCs w:val="24"/>
        </w:rPr>
        <w:t xml:space="preserve">. </w:t>
      </w:r>
      <w:r w:rsidR="00A40BAB">
        <w:rPr>
          <w:rFonts w:ascii="Times New Roman" w:hAnsi="Times New Roman" w:cs="Times New Roman"/>
          <w:b/>
          <w:sz w:val="24"/>
          <w:szCs w:val="24"/>
        </w:rPr>
        <w:t>SKYRIUS</w:t>
      </w:r>
    </w:p>
    <w:p w:rsidR="00446A27" w:rsidRPr="00446A27" w:rsidRDefault="00A40BAB" w:rsidP="00981462">
      <w:pPr>
        <w:pStyle w:val="Sraopastraipa"/>
        <w:tabs>
          <w:tab w:val="left" w:pos="1560"/>
        </w:tabs>
        <w:ind w:left="0"/>
        <w:jc w:val="center"/>
        <w:rPr>
          <w:rFonts w:ascii="Times New Roman" w:hAnsi="Times New Roman" w:cs="Times New Roman"/>
          <w:b/>
          <w:sz w:val="24"/>
          <w:szCs w:val="24"/>
        </w:rPr>
      </w:pPr>
      <w:r>
        <w:rPr>
          <w:rFonts w:ascii="Times New Roman" w:hAnsi="Times New Roman" w:cs="Times New Roman"/>
          <w:b/>
          <w:sz w:val="24"/>
          <w:szCs w:val="24"/>
        </w:rPr>
        <w:t>ŠIAS PAREIGAS EINČIO DARBUOTOJO</w:t>
      </w:r>
      <w:r w:rsidRPr="00446A27">
        <w:rPr>
          <w:rFonts w:ascii="Times New Roman" w:hAnsi="Times New Roman" w:cs="Times New Roman"/>
          <w:b/>
          <w:sz w:val="24"/>
          <w:szCs w:val="24"/>
        </w:rPr>
        <w:t xml:space="preserve"> </w:t>
      </w:r>
      <w:r>
        <w:rPr>
          <w:rFonts w:ascii="Times New Roman" w:hAnsi="Times New Roman" w:cs="Times New Roman"/>
          <w:b/>
          <w:sz w:val="24"/>
          <w:szCs w:val="24"/>
        </w:rPr>
        <w:t xml:space="preserve">ATSAKOMYBĖ </w:t>
      </w:r>
    </w:p>
    <w:p w:rsidR="00446A27" w:rsidRDefault="00446A27" w:rsidP="00981462">
      <w:pPr>
        <w:pStyle w:val="Sraopastraipa"/>
        <w:tabs>
          <w:tab w:val="left" w:pos="1560"/>
        </w:tabs>
        <w:ind w:left="0" w:firstLine="1134"/>
        <w:jc w:val="both"/>
        <w:rPr>
          <w:rFonts w:ascii="Times New Roman" w:hAnsi="Times New Roman" w:cs="Times New Roman"/>
          <w:sz w:val="24"/>
          <w:szCs w:val="24"/>
        </w:rPr>
      </w:pPr>
    </w:p>
    <w:p w:rsidR="00446A27" w:rsidRDefault="00446A27" w:rsidP="00981462">
      <w:pPr>
        <w:pStyle w:val="Sraopastraipa"/>
        <w:numPr>
          <w:ilvl w:val="0"/>
          <w:numId w:val="1"/>
        </w:numPr>
        <w:tabs>
          <w:tab w:val="left" w:pos="1560"/>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Mokytojas, dirbantis pagal priešmokyklinio ugdymo progra</w:t>
      </w:r>
      <w:r>
        <w:rPr>
          <w:rFonts w:ascii="Times New Roman" w:hAnsi="Times New Roman" w:cs="Times New Roman"/>
          <w:sz w:val="24"/>
          <w:szCs w:val="24"/>
        </w:rPr>
        <w:t xml:space="preserve">mą, atsako: </w:t>
      </w:r>
    </w:p>
    <w:p w:rsidR="00446A27" w:rsidRDefault="00446A27" w:rsidP="009423D0">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už emociškai saugios mokymo</w:t>
      </w:r>
      <w:bookmarkStart w:id="0" w:name="_GoBack"/>
      <w:bookmarkEnd w:id="0"/>
      <w:r w:rsidRPr="00446A27">
        <w:rPr>
          <w:rFonts w:ascii="Times New Roman" w:hAnsi="Times New Roman" w:cs="Times New Roman"/>
          <w:sz w:val="24"/>
          <w:szCs w:val="24"/>
        </w:rPr>
        <w:t>(</w:t>
      </w:r>
      <w:proofErr w:type="spellStart"/>
      <w:r w:rsidRPr="00446A27">
        <w:rPr>
          <w:rFonts w:ascii="Times New Roman" w:hAnsi="Times New Roman" w:cs="Times New Roman"/>
          <w:sz w:val="24"/>
          <w:szCs w:val="24"/>
        </w:rPr>
        <w:t>si</w:t>
      </w:r>
      <w:proofErr w:type="spellEnd"/>
      <w:r w:rsidRPr="00446A27">
        <w:rPr>
          <w:rFonts w:ascii="Times New Roman" w:hAnsi="Times New Roman" w:cs="Times New Roman"/>
          <w:sz w:val="24"/>
          <w:szCs w:val="24"/>
        </w:rPr>
        <w:t>) aplinkos gimnazijoje puoselėjimą, reagavimą į smurtą ir patyčias pagal gi</w:t>
      </w:r>
      <w:r>
        <w:rPr>
          <w:rFonts w:ascii="Times New Roman" w:hAnsi="Times New Roman" w:cs="Times New Roman"/>
          <w:sz w:val="24"/>
          <w:szCs w:val="24"/>
        </w:rPr>
        <w:t xml:space="preserve">mnazijos nustatytą tvarką; </w:t>
      </w:r>
    </w:p>
    <w:p w:rsidR="00446A27" w:rsidRDefault="00446A27" w:rsidP="009423D0">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už jam patikėtą vaiko ir jo šeimos indi</w:t>
      </w:r>
      <w:r>
        <w:rPr>
          <w:rFonts w:ascii="Times New Roman" w:hAnsi="Times New Roman" w:cs="Times New Roman"/>
          <w:sz w:val="24"/>
          <w:szCs w:val="24"/>
        </w:rPr>
        <w:t xml:space="preserve">vidualių duomenų paslaptį; </w:t>
      </w:r>
    </w:p>
    <w:p w:rsidR="00446A27" w:rsidRDefault="00446A27" w:rsidP="009423D0">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už vaikų sveikatą, saugumą ir gyvybę jo vedamos veiklos metu gimnazijoje, išvykose ir kitų renginių</w:t>
      </w:r>
      <w:r>
        <w:rPr>
          <w:rFonts w:ascii="Times New Roman" w:hAnsi="Times New Roman" w:cs="Times New Roman"/>
          <w:sz w:val="24"/>
          <w:szCs w:val="24"/>
        </w:rPr>
        <w:t xml:space="preserve"> metu; </w:t>
      </w:r>
    </w:p>
    <w:p w:rsidR="00446A27" w:rsidRDefault="00446A27" w:rsidP="009423D0">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už savo pareigų, numatytų šiame pareigybės aprašyme, netinkamą vykdymą ar nevykdymą pagal galiojantį Lietuvos </w:t>
      </w:r>
      <w:r>
        <w:rPr>
          <w:rFonts w:ascii="Times New Roman" w:hAnsi="Times New Roman" w:cs="Times New Roman"/>
          <w:sz w:val="24"/>
          <w:szCs w:val="24"/>
        </w:rPr>
        <w:t>Respublikos darbo kodeksą;</w:t>
      </w:r>
    </w:p>
    <w:p w:rsidR="003233CB" w:rsidRDefault="00446A27" w:rsidP="009423D0">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už įstatymų pažeidimus, padarytus vykdant savo veiklą, pagal galiojančius Lietuvos Respublikos administracinių nusižengimų, baudži</w:t>
      </w:r>
      <w:r w:rsidR="003233CB">
        <w:rPr>
          <w:rFonts w:ascii="Times New Roman" w:hAnsi="Times New Roman" w:cs="Times New Roman"/>
          <w:sz w:val="24"/>
          <w:szCs w:val="24"/>
        </w:rPr>
        <w:t xml:space="preserve">amąjį ir civilinį kodeksus; </w:t>
      </w:r>
    </w:p>
    <w:p w:rsidR="003233CB" w:rsidRDefault="00446A27" w:rsidP="009423D0">
      <w:pPr>
        <w:pStyle w:val="Sraopastraipa"/>
        <w:numPr>
          <w:ilvl w:val="1"/>
          <w:numId w:val="1"/>
        </w:numPr>
        <w:tabs>
          <w:tab w:val="left" w:pos="1560"/>
          <w:tab w:val="left" w:pos="1701"/>
        </w:tabs>
        <w:ind w:left="0" w:firstLine="1134"/>
        <w:jc w:val="both"/>
        <w:rPr>
          <w:rFonts w:ascii="Times New Roman" w:hAnsi="Times New Roman" w:cs="Times New Roman"/>
          <w:sz w:val="24"/>
          <w:szCs w:val="24"/>
        </w:rPr>
      </w:pPr>
      <w:r w:rsidRPr="00446A27">
        <w:rPr>
          <w:rFonts w:ascii="Times New Roman" w:hAnsi="Times New Roman" w:cs="Times New Roman"/>
          <w:sz w:val="24"/>
          <w:szCs w:val="24"/>
        </w:rPr>
        <w:t xml:space="preserve"> už padarytą materialinę žalą pagal galiojančius Lietuvos Respublikos </w:t>
      </w:r>
      <w:r w:rsidR="003233CB">
        <w:rPr>
          <w:rFonts w:ascii="Times New Roman" w:hAnsi="Times New Roman" w:cs="Times New Roman"/>
          <w:sz w:val="24"/>
          <w:szCs w:val="24"/>
        </w:rPr>
        <w:t xml:space="preserve">darbo ir civilinį kodeksus. </w:t>
      </w:r>
    </w:p>
    <w:p w:rsidR="00981462" w:rsidRPr="009423D0" w:rsidRDefault="00981462" w:rsidP="00423B81">
      <w:pPr>
        <w:pStyle w:val="Sraopastraipa"/>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rsidR="00981462" w:rsidRDefault="00981462" w:rsidP="00423B81">
      <w:pPr>
        <w:pStyle w:val="Sraopastraipa"/>
        <w:tabs>
          <w:tab w:val="left" w:pos="1418"/>
          <w:tab w:val="left" w:pos="1701"/>
        </w:tabs>
        <w:spacing w:after="0" w:line="240" w:lineRule="auto"/>
        <w:ind w:left="1134"/>
        <w:jc w:val="both"/>
        <w:rPr>
          <w:rFonts w:ascii="Times New Roman" w:hAnsi="Times New Roman" w:cs="Times New Roman"/>
          <w:sz w:val="24"/>
          <w:szCs w:val="24"/>
        </w:rPr>
      </w:pPr>
      <w:r w:rsidRPr="009E0621">
        <w:rPr>
          <w:rFonts w:ascii="Times New Roman" w:hAnsi="Times New Roman" w:cs="Times New Roman"/>
          <w:sz w:val="24"/>
          <w:szCs w:val="24"/>
        </w:rPr>
        <w:t>Susipažinau</w:t>
      </w:r>
    </w:p>
    <w:p w:rsidR="00981462" w:rsidRDefault="00981462" w:rsidP="00423B81">
      <w:pPr>
        <w:pStyle w:val="Sraopastraipa"/>
        <w:tabs>
          <w:tab w:val="left" w:pos="1418"/>
          <w:tab w:val="left" w:pos="1701"/>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981462" w:rsidRDefault="00981462" w:rsidP="00423B81">
      <w:pPr>
        <w:pStyle w:val="Sraopastraipa"/>
        <w:tabs>
          <w:tab w:val="left" w:pos="1418"/>
          <w:tab w:val="left" w:pos="1701"/>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981462" w:rsidRPr="009E0621" w:rsidRDefault="00981462" w:rsidP="00981462">
      <w:pPr>
        <w:pStyle w:val="Sraopastraipa"/>
        <w:tabs>
          <w:tab w:val="left" w:pos="1418"/>
          <w:tab w:val="left" w:pos="1701"/>
        </w:tabs>
        <w:ind w:left="1134"/>
        <w:jc w:val="both"/>
        <w:rPr>
          <w:rFonts w:ascii="Times New Roman" w:hAnsi="Times New Roman" w:cs="Times New Roman"/>
          <w:sz w:val="24"/>
          <w:szCs w:val="24"/>
        </w:rPr>
      </w:pPr>
      <w:r>
        <w:rPr>
          <w:rFonts w:ascii="Times New Roman" w:hAnsi="Times New Roman" w:cs="Times New Roman"/>
          <w:sz w:val="24"/>
          <w:szCs w:val="24"/>
        </w:rPr>
        <w:t>___________________________</w:t>
      </w:r>
    </w:p>
    <w:sectPr w:rsidR="00981462" w:rsidRPr="009E0621" w:rsidSect="00A53CBB">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132" w:rsidRDefault="00834132" w:rsidP="00423B81">
      <w:pPr>
        <w:spacing w:after="0" w:line="240" w:lineRule="auto"/>
      </w:pPr>
      <w:r>
        <w:separator/>
      </w:r>
    </w:p>
  </w:endnote>
  <w:endnote w:type="continuationSeparator" w:id="0">
    <w:p w:rsidR="00834132" w:rsidRDefault="00834132" w:rsidP="0042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132" w:rsidRDefault="00834132" w:rsidP="00423B81">
      <w:pPr>
        <w:spacing w:after="0" w:line="240" w:lineRule="auto"/>
      </w:pPr>
      <w:r>
        <w:separator/>
      </w:r>
    </w:p>
  </w:footnote>
  <w:footnote w:type="continuationSeparator" w:id="0">
    <w:p w:rsidR="00834132" w:rsidRDefault="00834132" w:rsidP="00423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615290"/>
      <w:docPartObj>
        <w:docPartGallery w:val="Page Numbers (Top of Page)"/>
        <w:docPartUnique/>
      </w:docPartObj>
    </w:sdtPr>
    <w:sdtEndPr>
      <w:rPr>
        <w:rFonts w:ascii="Times New Roman" w:hAnsi="Times New Roman" w:cs="Times New Roman"/>
        <w:sz w:val="24"/>
      </w:rPr>
    </w:sdtEndPr>
    <w:sdtContent>
      <w:p w:rsidR="00423B81" w:rsidRPr="00423B81" w:rsidRDefault="00423B81">
        <w:pPr>
          <w:pStyle w:val="Antrats"/>
          <w:jc w:val="center"/>
          <w:rPr>
            <w:rFonts w:ascii="Times New Roman" w:hAnsi="Times New Roman" w:cs="Times New Roman"/>
            <w:sz w:val="24"/>
          </w:rPr>
        </w:pPr>
        <w:r w:rsidRPr="00423B81">
          <w:rPr>
            <w:rFonts w:ascii="Times New Roman" w:hAnsi="Times New Roman" w:cs="Times New Roman"/>
            <w:sz w:val="24"/>
          </w:rPr>
          <w:fldChar w:fldCharType="begin"/>
        </w:r>
        <w:r w:rsidRPr="00423B81">
          <w:rPr>
            <w:rFonts w:ascii="Times New Roman" w:hAnsi="Times New Roman" w:cs="Times New Roman"/>
            <w:sz w:val="24"/>
          </w:rPr>
          <w:instrText>PAGE   \* MERGEFORMAT</w:instrText>
        </w:r>
        <w:r w:rsidRPr="00423B81">
          <w:rPr>
            <w:rFonts w:ascii="Times New Roman" w:hAnsi="Times New Roman" w:cs="Times New Roman"/>
            <w:sz w:val="24"/>
          </w:rPr>
          <w:fldChar w:fldCharType="separate"/>
        </w:r>
        <w:r w:rsidR="00161CF8">
          <w:rPr>
            <w:rFonts w:ascii="Times New Roman" w:hAnsi="Times New Roman" w:cs="Times New Roman"/>
            <w:noProof/>
            <w:sz w:val="24"/>
          </w:rPr>
          <w:t>3</w:t>
        </w:r>
        <w:r w:rsidRPr="00423B81">
          <w:rPr>
            <w:rFonts w:ascii="Times New Roman" w:hAnsi="Times New Roman" w:cs="Times New Roman"/>
            <w:sz w:val="24"/>
          </w:rPr>
          <w:fldChar w:fldCharType="end"/>
        </w:r>
      </w:p>
    </w:sdtContent>
  </w:sdt>
  <w:p w:rsidR="00423B81" w:rsidRDefault="00423B8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E6E"/>
    <w:multiLevelType w:val="hybridMultilevel"/>
    <w:tmpl w:val="550C1F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B04C07"/>
    <w:multiLevelType w:val="multilevel"/>
    <w:tmpl w:val="06BEF742"/>
    <w:lvl w:ilvl="0">
      <w:start w:val="1"/>
      <w:numFmt w:val="decimal"/>
      <w:lvlText w:val="%1."/>
      <w:lvlJc w:val="left"/>
      <w:pPr>
        <w:ind w:left="720" w:hanging="360"/>
      </w:pPr>
      <w:rPr>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216D1DA2"/>
    <w:multiLevelType w:val="multilevel"/>
    <w:tmpl w:val="9ED4965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A27"/>
    <w:rsid w:val="00161CF8"/>
    <w:rsid w:val="003066DE"/>
    <w:rsid w:val="003233CB"/>
    <w:rsid w:val="00423B81"/>
    <w:rsid w:val="00446A27"/>
    <w:rsid w:val="005A4E44"/>
    <w:rsid w:val="006E395F"/>
    <w:rsid w:val="00834132"/>
    <w:rsid w:val="008A78A7"/>
    <w:rsid w:val="009423D0"/>
    <w:rsid w:val="00981462"/>
    <w:rsid w:val="009C07B2"/>
    <w:rsid w:val="00A40BAB"/>
    <w:rsid w:val="00A53CBB"/>
    <w:rsid w:val="00D958A0"/>
    <w:rsid w:val="00F24349"/>
    <w:rsid w:val="00FA23F8"/>
    <w:rsid w:val="00FB5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E381"/>
  <w15:chartTrackingRefBased/>
  <w15:docId w15:val="{5CEE5409-A1FB-43A3-B7D9-18485495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46A27"/>
    <w:pPr>
      <w:ind w:left="720"/>
      <w:contextualSpacing/>
    </w:pPr>
  </w:style>
  <w:style w:type="character" w:styleId="Hipersaitas">
    <w:name w:val="Hyperlink"/>
    <w:basedOn w:val="Numatytasispastraiposriftas"/>
    <w:uiPriority w:val="99"/>
    <w:semiHidden/>
    <w:unhideWhenUsed/>
    <w:rsid w:val="009423D0"/>
    <w:rPr>
      <w:color w:val="0563C1" w:themeColor="hyperlink"/>
      <w:u w:val="single"/>
    </w:rPr>
  </w:style>
  <w:style w:type="paragraph" w:styleId="Antrats">
    <w:name w:val="header"/>
    <w:basedOn w:val="prastasis"/>
    <w:link w:val="AntratsDiagrama"/>
    <w:uiPriority w:val="99"/>
    <w:unhideWhenUsed/>
    <w:rsid w:val="00423B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3B81"/>
  </w:style>
  <w:style w:type="paragraph" w:styleId="Porat">
    <w:name w:val="footer"/>
    <w:basedOn w:val="prastasis"/>
    <w:link w:val="PoratDiagrama"/>
    <w:uiPriority w:val="99"/>
    <w:unhideWhenUsed/>
    <w:rsid w:val="00423B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3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raugiskasinterne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5035</Words>
  <Characters>2870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Pasagele 2</dc:creator>
  <cp:keywords/>
  <dc:description/>
  <cp:lastModifiedBy>„Windows“ vartotojas</cp:lastModifiedBy>
  <cp:revision>4</cp:revision>
  <cp:lastPrinted>2020-11-20T07:33:00Z</cp:lastPrinted>
  <dcterms:created xsi:type="dcterms:W3CDTF">2020-11-30T08:29:00Z</dcterms:created>
  <dcterms:modified xsi:type="dcterms:W3CDTF">2020-11-30T08:29:00Z</dcterms:modified>
</cp:coreProperties>
</file>