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1B3C0" w14:textId="77777777" w:rsidR="00522617" w:rsidRDefault="00522617" w:rsidP="00522617">
      <w:pPr>
        <w:ind w:left="4784" w:firstLine="102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PATVIRTINTA</w:t>
      </w:r>
    </w:p>
    <w:p w14:paraId="5DD9C130" w14:textId="0F94257D" w:rsidR="00522617" w:rsidRDefault="00522617" w:rsidP="00522617">
      <w:pPr>
        <w:ind w:left="58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Kretingos </w:t>
      </w:r>
      <w:r w:rsidR="00781687">
        <w:rPr>
          <w:rFonts w:ascii="Times New Roman" w:eastAsia="Times New Roman" w:hAnsi="Times New Roman"/>
          <w:sz w:val="24"/>
        </w:rPr>
        <w:t>r. Vydmantų gimnazijos</w:t>
      </w:r>
      <w:r>
        <w:rPr>
          <w:rFonts w:ascii="Times New Roman" w:eastAsia="Times New Roman" w:hAnsi="Times New Roman"/>
          <w:sz w:val="24"/>
        </w:rPr>
        <w:t xml:space="preserve"> direktoriaus 202</w:t>
      </w:r>
      <w:r w:rsidR="000F0F2A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 xml:space="preserve"> m. </w:t>
      </w:r>
      <w:r w:rsidR="000F0F2A">
        <w:rPr>
          <w:rFonts w:ascii="Times New Roman" w:eastAsia="Times New Roman" w:hAnsi="Times New Roman"/>
          <w:sz w:val="24"/>
        </w:rPr>
        <w:t xml:space="preserve">gruodžio 29 </w:t>
      </w:r>
      <w:r>
        <w:rPr>
          <w:rFonts w:ascii="Times New Roman" w:eastAsia="Times New Roman" w:hAnsi="Times New Roman"/>
          <w:sz w:val="24"/>
        </w:rPr>
        <w:t>d.</w:t>
      </w:r>
    </w:p>
    <w:p w14:paraId="05D53E29" w14:textId="58516143" w:rsidR="00522617" w:rsidRDefault="00522617" w:rsidP="00522617">
      <w:pPr>
        <w:ind w:left="58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įsakymu Nr. V-</w:t>
      </w:r>
      <w:r w:rsidR="000F0F2A">
        <w:rPr>
          <w:rFonts w:ascii="Times New Roman" w:eastAsia="Times New Roman" w:hAnsi="Times New Roman"/>
          <w:sz w:val="24"/>
        </w:rPr>
        <w:t>195</w:t>
      </w:r>
    </w:p>
    <w:p w14:paraId="60BE57B3" w14:textId="77777777" w:rsidR="00522617" w:rsidRDefault="00522617" w:rsidP="00522617">
      <w:pPr>
        <w:rPr>
          <w:rFonts w:ascii="Times New Roman" w:eastAsia="Times New Roman" w:hAnsi="Times New Roman"/>
          <w:sz w:val="24"/>
        </w:rPr>
      </w:pPr>
    </w:p>
    <w:p w14:paraId="01375FB3" w14:textId="77777777" w:rsidR="00522617" w:rsidRDefault="00522617" w:rsidP="00522617">
      <w:pPr>
        <w:rPr>
          <w:rFonts w:ascii="Times New Roman" w:eastAsia="Times New Roman" w:hAnsi="Times New Roman"/>
          <w:sz w:val="24"/>
        </w:rPr>
      </w:pPr>
    </w:p>
    <w:p w14:paraId="445EF832" w14:textId="2B36CC85" w:rsidR="00522617" w:rsidRDefault="00522617" w:rsidP="00522617">
      <w:pPr>
        <w:ind w:lef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KRETINGOS </w:t>
      </w:r>
      <w:r w:rsidR="00781687">
        <w:rPr>
          <w:rFonts w:ascii="Times New Roman" w:eastAsia="Times New Roman" w:hAnsi="Times New Roman"/>
          <w:b/>
          <w:sz w:val="24"/>
        </w:rPr>
        <w:t>R. VYDMANTŲ GIMNAZIJOS IKIMOKYKLINIO UGDYMO SKYRIAUS „PASAGĖLĖ“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D00C51">
        <w:rPr>
          <w:rFonts w:ascii="Times New Roman" w:eastAsia="Times New Roman" w:hAnsi="Times New Roman"/>
          <w:b/>
          <w:sz w:val="24"/>
        </w:rPr>
        <w:t>VAIKŲ</w:t>
      </w:r>
      <w:r>
        <w:rPr>
          <w:rFonts w:ascii="Times New Roman" w:eastAsia="Times New Roman" w:hAnsi="Times New Roman"/>
          <w:b/>
          <w:sz w:val="24"/>
        </w:rPr>
        <w:t xml:space="preserve"> NEMOKAMO MAITINIMO ORGANIZAVIMO IR TEIKIMO TVARKOS APRAŠAS</w:t>
      </w:r>
    </w:p>
    <w:p w14:paraId="0A64696A" w14:textId="77777777" w:rsidR="00522617" w:rsidRDefault="00522617" w:rsidP="00522617">
      <w:pPr>
        <w:rPr>
          <w:rFonts w:ascii="Times New Roman" w:eastAsia="Times New Roman" w:hAnsi="Times New Roman"/>
          <w:sz w:val="24"/>
        </w:rPr>
      </w:pPr>
    </w:p>
    <w:p w14:paraId="492CBEE1" w14:textId="77777777" w:rsidR="00522617" w:rsidRDefault="00522617" w:rsidP="00522617">
      <w:pPr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BENDROSIOS NUOSTATOS</w:t>
      </w:r>
    </w:p>
    <w:p w14:paraId="54A3A07E" w14:textId="77777777" w:rsidR="00522617" w:rsidRDefault="00522617" w:rsidP="00522617">
      <w:pPr>
        <w:rPr>
          <w:rFonts w:ascii="Times New Roman" w:eastAsia="Times New Roman" w:hAnsi="Times New Roman"/>
          <w:sz w:val="24"/>
        </w:rPr>
      </w:pPr>
    </w:p>
    <w:p w14:paraId="4F560D11" w14:textId="40593188" w:rsidR="00522617" w:rsidRPr="00522617" w:rsidRDefault="00D00C51" w:rsidP="00522617">
      <w:pPr>
        <w:numPr>
          <w:ilvl w:val="0"/>
          <w:numId w:val="1"/>
        </w:numPr>
        <w:tabs>
          <w:tab w:val="left" w:pos="1470"/>
        </w:tabs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Vaikų</w:t>
      </w:r>
      <w:r w:rsidR="00522617">
        <w:rPr>
          <w:rFonts w:ascii="Times New Roman" w:eastAsia="Times New Roman" w:hAnsi="Times New Roman"/>
          <w:sz w:val="24"/>
        </w:rPr>
        <w:t xml:space="preserve"> nemokamo maitinimo organizavimo ir teikimo Kretingos </w:t>
      </w:r>
      <w:r w:rsidR="00781687">
        <w:rPr>
          <w:rFonts w:ascii="Times New Roman" w:eastAsia="Times New Roman" w:hAnsi="Times New Roman"/>
          <w:sz w:val="24"/>
        </w:rPr>
        <w:t>r. Vydmantų gimnazijos ikimokyklinio ugdymo skyriaus „Pasagėlė“</w:t>
      </w:r>
      <w:r w:rsidR="00522617">
        <w:rPr>
          <w:rFonts w:ascii="Times New Roman" w:eastAsia="Times New Roman" w:hAnsi="Times New Roman"/>
          <w:sz w:val="24"/>
        </w:rPr>
        <w:t xml:space="preserve"> (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toliau – </w:t>
      </w:r>
      <w:r w:rsidR="00122180">
        <w:rPr>
          <w:rFonts w:ascii="Times New Roman" w:eastAsia="Times New Roman" w:hAnsi="Times New Roman"/>
          <w:sz w:val="24"/>
          <w:szCs w:val="24"/>
        </w:rPr>
        <w:t>Gimnazij</w:t>
      </w:r>
      <w:r w:rsidR="00DE6408">
        <w:rPr>
          <w:rFonts w:ascii="Times New Roman" w:eastAsia="Times New Roman" w:hAnsi="Times New Roman"/>
          <w:sz w:val="24"/>
          <w:szCs w:val="24"/>
        </w:rPr>
        <w:t>os skyrius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) tvarka (toliau – Tvarka) nustato </w:t>
      </w:r>
      <w:r>
        <w:rPr>
          <w:rFonts w:ascii="Times New Roman" w:eastAsia="Times New Roman" w:hAnsi="Times New Roman"/>
          <w:sz w:val="24"/>
          <w:szCs w:val="24"/>
        </w:rPr>
        <w:t>vaikų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 nemokamo maitinimo organizavimo ir teikimo administravimą.</w:t>
      </w:r>
    </w:p>
    <w:p w14:paraId="3340199F" w14:textId="2866642B" w:rsidR="00522617" w:rsidRPr="002C361D" w:rsidRDefault="00D00C51" w:rsidP="00522617">
      <w:pPr>
        <w:numPr>
          <w:ilvl w:val="0"/>
          <w:numId w:val="1"/>
        </w:numPr>
        <w:tabs>
          <w:tab w:val="left" w:pos="1470"/>
        </w:tabs>
        <w:ind w:right="2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Vaikų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 nemokamo maitinimo organizavimą </w:t>
      </w:r>
      <w:r w:rsidR="00522617">
        <w:rPr>
          <w:rFonts w:ascii="Times New Roman" w:eastAsia="Times New Roman" w:hAnsi="Times New Roman"/>
          <w:sz w:val="24"/>
          <w:szCs w:val="24"/>
        </w:rPr>
        <w:t>Kretingos rajono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 savivaldybėje administruoja </w:t>
      </w:r>
      <w:r w:rsidR="00522617">
        <w:rPr>
          <w:rFonts w:ascii="Times New Roman" w:eastAsia="Times New Roman" w:hAnsi="Times New Roman"/>
          <w:sz w:val="24"/>
          <w:szCs w:val="24"/>
        </w:rPr>
        <w:t>Kretingos rajono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 savivaldybės administracijos Socialinės paramos skyrius (toliau – Socialinės paramos skyrius). Sprendimą dėl </w:t>
      </w:r>
      <w:r>
        <w:rPr>
          <w:rFonts w:ascii="Times New Roman" w:eastAsia="Times New Roman" w:hAnsi="Times New Roman"/>
          <w:sz w:val="24"/>
          <w:szCs w:val="24"/>
        </w:rPr>
        <w:t>vaikų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 xml:space="preserve"> nemokamo maitinimo skyrimo</w:t>
      </w:r>
      <w:r w:rsidR="00522617">
        <w:rPr>
          <w:rFonts w:ascii="Times New Roman" w:eastAsia="Times New Roman" w:hAnsi="Times New Roman"/>
          <w:sz w:val="24"/>
          <w:szCs w:val="24"/>
        </w:rPr>
        <w:t xml:space="preserve"> priima Socialinės paramos skyri</w:t>
      </w:r>
      <w:r w:rsidR="00522617" w:rsidRPr="002C361D">
        <w:rPr>
          <w:rFonts w:ascii="Times New Roman" w:eastAsia="Times New Roman" w:hAnsi="Times New Roman"/>
          <w:sz w:val="24"/>
          <w:szCs w:val="24"/>
        </w:rPr>
        <w:t>us.</w:t>
      </w:r>
    </w:p>
    <w:p w14:paraId="1E4112E4" w14:textId="397E4EEC" w:rsidR="00522617" w:rsidRPr="00522617" w:rsidRDefault="00D00C51" w:rsidP="00522617">
      <w:pPr>
        <w:numPr>
          <w:ilvl w:val="0"/>
          <w:numId w:val="1"/>
        </w:numPr>
        <w:tabs>
          <w:tab w:val="left" w:pos="147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Vaikų</w:t>
      </w:r>
      <w:r w:rsidR="00522617">
        <w:rPr>
          <w:rFonts w:ascii="Times New Roman" w:eastAsia="Times New Roman" w:hAnsi="Times New Roman"/>
          <w:sz w:val="24"/>
        </w:rPr>
        <w:t xml:space="preserve"> nemokamas maitinimas finansuojamas iš valstybės biudžeto specialios tikslinės dotacijos savivaldybių biudžetams, savivaldybės biudžeto lėšų ir kitų įstatymų nustatyta tvarka gautų lėšų.</w:t>
      </w:r>
    </w:p>
    <w:p w14:paraId="2274CA72" w14:textId="1649705C" w:rsidR="00522617" w:rsidRPr="007D107E" w:rsidRDefault="00522617" w:rsidP="007D107E">
      <w:pPr>
        <w:numPr>
          <w:ilvl w:val="0"/>
          <w:numId w:val="1"/>
        </w:num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Ši tvarka parengta vadovaujantis</w:t>
      </w:r>
      <w:r w:rsidR="007D107E">
        <w:rPr>
          <w:rFonts w:ascii="Times New Roman" w:eastAsia="Times New Roman" w:hAnsi="Times New Roman"/>
          <w:sz w:val="24"/>
        </w:rPr>
        <w:t xml:space="preserve"> </w:t>
      </w:r>
      <w:r w:rsidRPr="007D107E">
        <w:rPr>
          <w:rFonts w:ascii="Times New Roman" w:eastAsia="Times New Roman" w:hAnsi="Times New Roman"/>
          <w:sz w:val="24"/>
        </w:rPr>
        <w:t xml:space="preserve">Kretingos rajono savivaldybės tarybos </w:t>
      </w:r>
      <w:r w:rsidR="007D107E" w:rsidRPr="007D107E">
        <w:rPr>
          <w:rFonts w:ascii="Times New Roman" w:hAnsi="Times New Roman" w:cs="Times New Roman"/>
          <w:sz w:val="24"/>
          <w:szCs w:val="24"/>
        </w:rPr>
        <w:t>202</w:t>
      </w:r>
      <w:r w:rsidR="001D78F3">
        <w:rPr>
          <w:rFonts w:ascii="Times New Roman" w:hAnsi="Times New Roman" w:cs="Times New Roman"/>
          <w:sz w:val="24"/>
          <w:szCs w:val="24"/>
        </w:rPr>
        <w:t>3</w:t>
      </w:r>
      <w:r w:rsidR="007D107E" w:rsidRPr="007D107E">
        <w:rPr>
          <w:rFonts w:ascii="Times New Roman" w:hAnsi="Times New Roman" w:cs="Times New Roman"/>
          <w:sz w:val="24"/>
          <w:szCs w:val="24"/>
        </w:rPr>
        <w:t xml:space="preserve"> m. birželio </w:t>
      </w:r>
      <w:r w:rsidR="001D78F3">
        <w:rPr>
          <w:rFonts w:ascii="Times New Roman" w:hAnsi="Times New Roman" w:cs="Times New Roman"/>
          <w:sz w:val="24"/>
          <w:szCs w:val="24"/>
        </w:rPr>
        <w:t>29</w:t>
      </w:r>
      <w:r w:rsidR="007D107E" w:rsidRPr="007D107E">
        <w:rPr>
          <w:rFonts w:ascii="Times New Roman" w:hAnsi="Times New Roman" w:cs="Times New Roman"/>
          <w:sz w:val="24"/>
          <w:szCs w:val="24"/>
        </w:rPr>
        <w:t xml:space="preserve"> d. </w:t>
      </w:r>
      <w:r w:rsidRPr="007D107E">
        <w:rPr>
          <w:rFonts w:ascii="Times New Roman" w:eastAsia="Times New Roman" w:hAnsi="Times New Roman"/>
          <w:sz w:val="24"/>
        </w:rPr>
        <w:t xml:space="preserve">sprendimu </w:t>
      </w:r>
      <w:r w:rsidR="007D107E" w:rsidRPr="007D107E">
        <w:rPr>
          <w:rFonts w:ascii="Times New Roman" w:hAnsi="Times New Roman" w:cs="Times New Roman"/>
          <w:sz w:val="24"/>
          <w:szCs w:val="24"/>
        </w:rPr>
        <w:t>Nr. T2-2</w:t>
      </w:r>
      <w:r w:rsidR="001D78F3">
        <w:rPr>
          <w:rFonts w:ascii="Times New Roman" w:hAnsi="Times New Roman" w:cs="Times New Roman"/>
          <w:sz w:val="24"/>
          <w:szCs w:val="24"/>
        </w:rPr>
        <w:t>16</w:t>
      </w:r>
      <w:r w:rsidR="007D107E" w:rsidRPr="007D107E">
        <w:t xml:space="preserve"> </w:t>
      </w:r>
      <w:r w:rsidRPr="007D107E">
        <w:rPr>
          <w:rFonts w:ascii="Times New Roman" w:eastAsia="Times New Roman" w:hAnsi="Times New Roman"/>
          <w:sz w:val="24"/>
        </w:rPr>
        <w:t xml:space="preserve">„Dėl Kretingos rajono savivaldybės tarybos 2014 m. sausio 30 d. sprendimo Nr. T2-12 „Dėl socialinės paramos </w:t>
      </w:r>
      <w:r w:rsidR="00D00C51">
        <w:rPr>
          <w:rFonts w:ascii="Times New Roman" w:eastAsia="Times New Roman" w:hAnsi="Times New Roman"/>
          <w:sz w:val="24"/>
        </w:rPr>
        <w:t>vaikams</w:t>
      </w:r>
      <w:r w:rsidRPr="007D107E">
        <w:rPr>
          <w:rFonts w:ascii="Times New Roman" w:eastAsia="Times New Roman" w:hAnsi="Times New Roman"/>
          <w:sz w:val="24"/>
        </w:rPr>
        <w:t xml:space="preserve"> kreipimosi tvarkos, </w:t>
      </w:r>
      <w:r w:rsidR="00D00C51">
        <w:rPr>
          <w:rFonts w:ascii="Times New Roman" w:eastAsia="Times New Roman" w:hAnsi="Times New Roman"/>
          <w:sz w:val="24"/>
        </w:rPr>
        <w:t>vaikų</w:t>
      </w:r>
      <w:r w:rsidRPr="007D107E">
        <w:rPr>
          <w:rFonts w:ascii="Times New Roman" w:eastAsia="Times New Roman" w:hAnsi="Times New Roman"/>
          <w:sz w:val="24"/>
        </w:rPr>
        <w:t xml:space="preserve"> nemokamo maitinimo mokyklose ir paramos mokinio reikmenims įsigyti tvarkos aprašų patvirtinimo“ pakeitimo“, LR Švietimo mokslo ir sporto ministro 2020 m. sausio 24 d. įsakymu Nr. V-76 „</w:t>
      </w:r>
      <w:r w:rsidRPr="007D107E">
        <w:rPr>
          <w:rFonts w:ascii="Times New Roman" w:hAnsi="Times New Roman" w:cs="Times New Roman"/>
          <w:bCs/>
          <w:sz w:val="24"/>
          <w:szCs w:val="24"/>
        </w:rPr>
        <w:t>Dėl </w:t>
      </w:r>
      <w:r w:rsidR="00D00C51">
        <w:rPr>
          <w:rFonts w:ascii="Times New Roman" w:hAnsi="Times New Roman" w:cs="Times New Roman"/>
          <w:bCs/>
          <w:sz w:val="24"/>
          <w:szCs w:val="24"/>
        </w:rPr>
        <w:t>vaikų</w:t>
      </w:r>
      <w:r w:rsidRPr="007D107E">
        <w:rPr>
          <w:rFonts w:ascii="Times New Roman" w:hAnsi="Times New Roman" w:cs="Times New Roman"/>
          <w:bCs/>
          <w:sz w:val="24"/>
          <w:szCs w:val="24"/>
        </w:rPr>
        <w:t xml:space="preserve"> nemokamo maitinimo valstybinėse mokyklose tvarkos aprašo patvirtinimo“,</w:t>
      </w:r>
      <w:r w:rsidRPr="007D107E">
        <w:rPr>
          <w:rFonts w:ascii="Times New Roman" w:eastAsia="Times New Roman" w:hAnsi="Times New Roman"/>
          <w:sz w:val="24"/>
        </w:rPr>
        <w:t xml:space="preserve"> LR Švietimo, mokslo ir sporto ministerijos 2020 m. kovo 17 d. raštu Nr. SR-1300 „Dėl Švietimo pagalbos ir nemokamo maitinimo teikimo”, LR Sveikatos apsaugos ministro 2020 m. kovo 18 d. įsakymu Nr. V-421 „Dėl Lietuvos Respublikos Sveikatos apsaugos ministro 2011 m. lapkričio 11 d. įsakymo Nr.V-964  „Dėl vaikų maitinimo organizavimo tvarkos aprašo patvirtinimo” pakeitimo”, Kretingos rajono savivaldybės administracijos direktoriaus</w:t>
      </w:r>
      <w:r w:rsidR="007D107E" w:rsidRPr="007D107E">
        <w:rPr>
          <w:rFonts w:ascii="Times New Roman" w:eastAsia="Times New Roman" w:hAnsi="Times New Roman"/>
          <w:sz w:val="24"/>
        </w:rPr>
        <w:t xml:space="preserve"> 202</w:t>
      </w:r>
      <w:r w:rsidR="001D78F3">
        <w:rPr>
          <w:rFonts w:ascii="Times New Roman" w:eastAsia="Times New Roman" w:hAnsi="Times New Roman"/>
          <w:sz w:val="24"/>
        </w:rPr>
        <w:t>4</w:t>
      </w:r>
      <w:r w:rsidR="007D107E" w:rsidRPr="007D107E">
        <w:rPr>
          <w:rFonts w:ascii="Times New Roman" w:eastAsia="Times New Roman" w:hAnsi="Times New Roman"/>
          <w:sz w:val="24"/>
        </w:rPr>
        <w:t xml:space="preserve"> m. </w:t>
      </w:r>
      <w:r w:rsidR="001D78F3">
        <w:rPr>
          <w:rFonts w:ascii="Times New Roman" w:eastAsia="Times New Roman" w:hAnsi="Times New Roman"/>
          <w:sz w:val="24"/>
        </w:rPr>
        <w:t>vasario 5</w:t>
      </w:r>
      <w:r w:rsidR="007D107E" w:rsidRPr="007D107E">
        <w:rPr>
          <w:rFonts w:ascii="Times New Roman" w:eastAsia="Times New Roman" w:hAnsi="Times New Roman"/>
          <w:sz w:val="24"/>
        </w:rPr>
        <w:t xml:space="preserve"> d. </w:t>
      </w:r>
      <w:r w:rsidRPr="007D107E">
        <w:rPr>
          <w:rFonts w:ascii="Times New Roman" w:eastAsia="Times New Roman" w:hAnsi="Times New Roman"/>
          <w:sz w:val="24"/>
        </w:rPr>
        <w:t xml:space="preserve"> įsakymu </w:t>
      </w:r>
      <w:r w:rsidR="007D107E" w:rsidRPr="007D107E">
        <w:rPr>
          <w:rFonts w:ascii="Times New Roman" w:eastAsia="Times New Roman" w:hAnsi="Times New Roman"/>
          <w:sz w:val="24"/>
        </w:rPr>
        <w:t xml:space="preserve">Nr. </w:t>
      </w:r>
      <w:r w:rsidR="001D78F3">
        <w:rPr>
          <w:rFonts w:ascii="Times New Roman" w:eastAsia="Times New Roman" w:hAnsi="Times New Roman"/>
          <w:sz w:val="24"/>
        </w:rPr>
        <w:t>V3-49</w:t>
      </w:r>
      <w:r w:rsidR="007D107E" w:rsidRPr="007D107E">
        <w:rPr>
          <w:rFonts w:ascii="Times New Roman" w:eastAsia="Times New Roman" w:hAnsi="Times New Roman"/>
          <w:sz w:val="24"/>
        </w:rPr>
        <w:t xml:space="preserve"> </w:t>
      </w:r>
      <w:r w:rsidRPr="007D107E">
        <w:rPr>
          <w:rFonts w:ascii="Times New Roman" w:eastAsia="Times New Roman" w:hAnsi="Times New Roman"/>
          <w:sz w:val="24"/>
        </w:rPr>
        <w:t>„Dėl lėšų sumos maisto produktams įsigyti nustatymo“</w:t>
      </w:r>
      <w:r w:rsidR="007D107E" w:rsidRPr="007D107E">
        <w:rPr>
          <w:rFonts w:ascii="Times New Roman" w:eastAsia="Times New Roman" w:hAnsi="Times New Roman"/>
          <w:sz w:val="24"/>
        </w:rPr>
        <w:t>.</w:t>
      </w:r>
      <w:r w:rsidRPr="007D107E">
        <w:rPr>
          <w:rFonts w:ascii="Times New Roman" w:eastAsia="Times New Roman" w:hAnsi="Times New Roman"/>
          <w:sz w:val="24"/>
        </w:rPr>
        <w:t xml:space="preserve"> </w:t>
      </w:r>
    </w:p>
    <w:p w14:paraId="75874483" w14:textId="77777777" w:rsidR="00522617" w:rsidRDefault="00522617" w:rsidP="00522617">
      <w:pPr>
        <w:numPr>
          <w:ilvl w:val="0"/>
          <w:numId w:val="2"/>
        </w:num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Nemokamo maitinimo rūšis: pusryčiai, </w:t>
      </w:r>
      <w:r w:rsidRPr="00773142">
        <w:rPr>
          <w:rFonts w:ascii="Times New Roman" w:eastAsia="Times New Roman" w:hAnsi="Times New Roman"/>
          <w:sz w:val="24"/>
        </w:rPr>
        <w:t>pietūs.</w:t>
      </w:r>
    </w:p>
    <w:p w14:paraId="615C5245" w14:textId="77777777" w:rsidR="00522617" w:rsidRPr="001A0A32" w:rsidRDefault="00522617" w:rsidP="00522617">
      <w:p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</w:p>
    <w:p w14:paraId="2DCD047F" w14:textId="7BFCC0A9" w:rsidR="00522617" w:rsidRDefault="00D00C51" w:rsidP="00522617">
      <w:pPr>
        <w:numPr>
          <w:ilvl w:val="1"/>
          <w:numId w:val="2"/>
        </w:numPr>
        <w:tabs>
          <w:tab w:val="left" w:pos="1560"/>
        </w:tabs>
        <w:ind w:firstLine="113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VAIKŲ</w:t>
      </w:r>
      <w:r w:rsidR="00522617">
        <w:rPr>
          <w:rFonts w:ascii="Times New Roman" w:eastAsia="Times New Roman" w:hAnsi="Times New Roman"/>
          <w:b/>
          <w:sz w:val="24"/>
        </w:rPr>
        <w:t xml:space="preserve"> NEMOKAMO MAITINIMO ORGANIZAVIMAS</w:t>
      </w:r>
    </w:p>
    <w:p w14:paraId="2D325767" w14:textId="77777777" w:rsidR="00522617" w:rsidRDefault="00522617" w:rsidP="00522617">
      <w:pPr>
        <w:ind w:firstLine="1134"/>
        <w:rPr>
          <w:rFonts w:ascii="Times New Roman" w:eastAsia="Times New Roman" w:hAnsi="Times New Roman"/>
          <w:b/>
          <w:sz w:val="24"/>
        </w:rPr>
      </w:pPr>
    </w:p>
    <w:p w14:paraId="32937C16" w14:textId="47D4CBB2" w:rsidR="00522617" w:rsidRPr="00D00C51" w:rsidRDefault="00522617" w:rsidP="0087067E">
      <w:pPr>
        <w:numPr>
          <w:ilvl w:val="0"/>
          <w:numId w:val="2"/>
        </w:num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 w:rsidRPr="00D00C51">
        <w:rPr>
          <w:rFonts w:ascii="Times New Roman" w:eastAsia="Times New Roman" w:hAnsi="Times New Roman"/>
          <w:sz w:val="24"/>
        </w:rPr>
        <w:t xml:space="preserve">Nemokamas </w:t>
      </w:r>
      <w:r w:rsidR="00D00C51" w:rsidRPr="00D00C51">
        <w:rPr>
          <w:rFonts w:ascii="Times New Roman" w:eastAsia="Times New Roman" w:hAnsi="Times New Roman"/>
          <w:sz w:val="24"/>
        </w:rPr>
        <w:t>vaikų</w:t>
      </w:r>
      <w:r w:rsidRPr="00D00C51">
        <w:rPr>
          <w:rFonts w:ascii="Times New Roman" w:eastAsia="Times New Roman" w:hAnsi="Times New Roman"/>
          <w:sz w:val="24"/>
        </w:rPr>
        <w:t xml:space="preserve"> maitinimas </w:t>
      </w:r>
      <w:r w:rsidR="00D00C51">
        <w:rPr>
          <w:rFonts w:ascii="Times New Roman" w:eastAsia="Times New Roman" w:hAnsi="Times New Roman"/>
          <w:sz w:val="24"/>
        </w:rPr>
        <w:t>vaikams</w:t>
      </w:r>
      <w:r w:rsidRPr="00D00C51">
        <w:rPr>
          <w:rFonts w:ascii="Times New Roman" w:eastAsia="Times New Roman" w:hAnsi="Times New Roman"/>
          <w:sz w:val="24"/>
        </w:rPr>
        <w:t xml:space="preserve"> skiriamas pagal</w:t>
      </w:r>
      <w:r w:rsidR="00D00C51" w:rsidRPr="00D00C51">
        <w:rPr>
          <w:rFonts w:ascii="Times New Roman" w:eastAsia="Times New Roman" w:hAnsi="Times New Roman"/>
          <w:sz w:val="24"/>
        </w:rPr>
        <w:t xml:space="preserve"> 2006 m. birželio 13 d. Lietuvos Respublikos socialinės paramos </w:t>
      </w:r>
      <w:r w:rsidR="00D00C51">
        <w:rPr>
          <w:rFonts w:ascii="Times New Roman" w:eastAsia="Times New Roman" w:hAnsi="Times New Roman"/>
          <w:sz w:val="24"/>
        </w:rPr>
        <w:t>vaikams</w:t>
      </w:r>
      <w:r w:rsidR="00D00C51" w:rsidRPr="00D00C51">
        <w:rPr>
          <w:rFonts w:ascii="Times New Roman" w:eastAsia="Times New Roman" w:hAnsi="Times New Roman"/>
          <w:sz w:val="24"/>
        </w:rPr>
        <w:t xml:space="preserve"> įstatymą Nr. X-686 </w:t>
      </w:r>
      <w:r w:rsidR="00D00C51">
        <w:rPr>
          <w:rFonts w:ascii="Times New Roman" w:eastAsia="Times New Roman" w:hAnsi="Times New Roman"/>
          <w:sz w:val="24"/>
        </w:rPr>
        <w:t xml:space="preserve">ir </w:t>
      </w:r>
      <w:r w:rsidRPr="00D00C51">
        <w:rPr>
          <w:rFonts w:ascii="Times New Roman" w:eastAsia="Times New Roman" w:hAnsi="Times New Roman"/>
          <w:sz w:val="24"/>
        </w:rPr>
        <w:t>Savivaldybės tarybos nustatytą tvarką.</w:t>
      </w:r>
    </w:p>
    <w:p w14:paraId="5F0C2D55" w14:textId="5B0A79B3" w:rsidR="00522617" w:rsidRDefault="00D00C51" w:rsidP="00522617">
      <w:pPr>
        <w:numPr>
          <w:ilvl w:val="0"/>
          <w:numId w:val="2"/>
        </w:num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Vaikas </w:t>
      </w:r>
      <w:r w:rsidR="00522617">
        <w:rPr>
          <w:rFonts w:ascii="Times New Roman" w:eastAsia="Times New Roman" w:hAnsi="Times New Roman"/>
          <w:sz w:val="24"/>
        </w:rPr>
        <w:t xml:space="preserve">pradedamas nemokamai maitinti, gavus Kretingos rajono savivaldybės </w:t>
      </w:r>
      <w:r w:rsidR="00522617" w:rsidRPr="0057652F">
        <w:rPr>
          <w:rFonts w:ascii="Times New Roman" w:eastAsia="Times New Roman" w:hAnsi="Times New Roman"/>
          <w:sz w:val="24"/>
        </w:rPr>
        <w:t xml:space="preserve">administracijos socialinės paramos skyriaus sprendimą dėl socialinės paramos </w:t>
      </w:r>
      <w:r>
        <w:rPr>
          <w:rFonts w:ascii="Times New Roman" w:eastAsia="Times New Roman" w:hAnsi="Times New Roman"/>
          <w:sz w:val="24"/>
        </w:rPr>
        <w:t>vaikui</w:t>
      </w:r>
      <w:r w:rsidR="00522617" w:rsidRPr="0057652F">
        <w:rPr>
          <w:rFonts w:ascii="Times New Roman" w:eastAsia="Times New Roman" w:hAnsi="Times New Roman"/>
          <w:sz w:val="24"/>
        </w:rPr>
        <w:t xml:space="preserve"> skyrimo.</w:t>
      </w:r>
    </w:p>
    <w:p w14:paraId="713411CF" w14:textId="38C6FF90" w:rsidR="00522617" w:rsidRPr="00FC75CD" w:rsidRDefault="00522617" w:rsidP="00522617">
      <w:pPr>
        <w:tabs>
          <w:tab w:val="left" w:pos="147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8. </w:t>
      </w:r>
      <w:r w:rsidRPr="00FC75CD">
        <w:rPr>
          <w:rFonts w:ascii="Times New Roman" w:eastAsia="Times New Roman" w:hAnsi="Times New Roman"/>
          <w:sz w:val="24"/>
        </w:rPr>
        <w:t xml:space="preserve">Nemokamas maitinimas </w:t>
      </w:r>
      <w:r w:rsidR="00D00C51">
        <w:rPr>
          <w:rFonts w:ascii="Times New Roman" w:eastAsia="Times New Roman" w:hAnsi="Times New Roman"/>
          <w:sz w:val="24"/>
        </w:rPr>
        <w:t>vaikams</w:t>
      </w:r>
      <w:r w:rsidRPr="00FC75CD">
        <w:rPr>
          <w:rFonts w:ascii="Times New Roman" w:eastAsia="Times New Roman" w:hAnsi="Times New Roman"/>
          <w:sz w:val="24"/>
        </w:rPr>
        <w:t xml:space="preserve"> negali būti teikiamas pinigais:</w:t>
      </w:r>
    </w:p>
    <w:p w14:paraId="759C1CAB" w14:textId="253BF388" w:rsidR="00522617" w:rsidRDefault="00522617" w:rsidP="00522617">
      <w:pPr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8.1</w:t>
      </w:r>
      <w:r w:rsidRPr="00FC75CD">
        <w:rPr>
          <w:rFonts w:ascii="Times New Roman" w:eastAsia="Times New Roman" w:hAnsi="Times New Roman"/>
          <w:sz w:val="24"/>
        </w:rPr>
        <w:t xml:space="preserve">. </w:t>
      </w:r>
      <w:r w:rsidR="00D00C51">
        <w:rPr>
          <w:rFonts w:ascii="Times New Roman" w:eastAsia="Times New Roman" w:hAnsi="Times New Roman"/>
          <w:sz w:val="24"/>
        </w:rPr>
        <w:t>vaikai</w:t>
      </w:r>
      <w:r w:rsidRPr="00FC75CD">
        <w:rPr>
          <w:rFonts w:ascii="Times New Roman" w:eastAsia="Times New Roman" w:hAnsi="Times New Roman"/>
          <w:sz w:val="24"/>
        </w:rPr>
        <w:t>, kurie mokosi pagal priešmokyklinio ugdymo programą, turi teisę į nemokamus pietus, nevertinant gaunamų pajamų;</w:t>
      </w:r>
    </w:p>
    <w:p w14:paraId="0104D0AC" w14:textId="3AD24719" w:rsidR="00522617" w:rsidRPr="001602F0" w:rsidRDefault="00522617" w:rsidP="00522617">
      <w:pPr>
        <w:ind w:firstLine="1134"/>
        <w:jc w:val="both"/>
        <w:rPr>
          <w:rFonts w:ascii="Times New Roman" w:eastAsia="Times New Roman" w:hAnsi="Times New Roman"/>
          <w:sz w:val="24"/>
        </w:rPr>
      </w:pPr>
      <w:r w:rsidRPr="001602F0">
        <w:rPr>
          <w:rFonts w:ascii="Times New Roman" w:eastAsia="Times New Roman" w:hAnsi="Times New Roman"/>
          <w:sz w:val="24"/>
        </w:rPr>
        <w:t xml:space="preserve">8.1.1. priešmokyklinio ugdymo </w:t>
      </w:r>
      <w:r w:rsidR="00D00C51">
        <w:rPr>
          <w:rFonts w:ascii="Times New Roman" w:eastAsia="Times New Roman" w:hAnsi="Times New Roman"/>
          <w:sz w:val="24"/>
        </w:rPr>
        <w:t>vaikams</w:t>
      </w:r>
      <w:r w:rsidRPr="001602F0">
        <w:rPr>
          <w:rFonts w:ascii="Times New Roman" w:eastAsia="Times New Roman" w:hAnsi="Times New Roman"/>
          <w:sz w:val="24"/>
        </w:rPr>
        <w:t xml:space="preserve"> susidariusį nemokamų  pusryčių ir pietų kainų skirtumą kompensuoti kasdien papildomai skiriant maisto produktus.</w:t>
      </w:r>
    </w:p>
    <w:p w14:paraId="30C61666" w14:textId="4A32CA1A" w:rsidR="00522617" w:rsidRDefault="00522617" w:rsidP="00522617">
      <w:pPr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</w:t>
      </w:r>
      <w:r w:rsidRPr="00AE522C">
        <w:rPr>
          <w:rFonts w:ascii="Times New Roman" w:eastAsia="Times New Roman" w:hAnsi="Times New Roman"/>
          <w:sz w:val="24"/>
        </w:rPr>
        <w:t xml:space="preserve">. Nemokamas maitinimas </w:t>
      </w:r>
      <w:r w:rsidR="00D00C51">
        <w:rPr>
          <w:rFonts w:ascii="Times New Roman" w:eastAsia="Times New Roman" w:hAnsi="Times New Roman"/>
          <w:sz w:val="24"/>
        </w:rPr>
        <w:t>vaikams</w:t>
      </w:r>
      <w:r w:rsidRPr="00AE522C">
        <w:rPr>
          <w:rFonts w:ascii="Times New Roman" w:eastAsia="Times New Roman" w:hAnsi="Times New Roman"/>
          <w:sz w:val="24"/>
        </w:rPr>
        <w:t xml:space="preserve"> teikiamas tik mokslo dienomis.</w:t>
      </w:r>
    </w:p>
    <w:p w14:paraId="3A561E93" w14:textId="6173173F" w:rsidR="00522617" w:rsidRPr="004A1869" w:rsidRDefault="00522617" w:rsidP="00522617">
      <w:pPr>
        <w:ind w:firstLine="1134"/>
        <w:jc w:val="both"/>
        <w:rPr>
          <w:rFonts w:ascii="Times New Roman" w:eastAsia="Times New Roman" w:hAnsi="Times New Roman"/>
          <w:sz w:val="24"/>
        </w:rPr>
      </w:pPr>
      <w:r w:rsidRPr="004A1869">
        <w:rPr>
          <w:rFonts w:ascii="Times New Roman" w:eastAsia="Times New Roman" w:hAnsi="Times New Roman"/>
          <w:sz w:val="24"/>
        </w:rPr>
        <w:t xml:space="preserve">10. Nemokamas maitinimas </w:t>
      </w:r>
      <w:r w:rsidR="00D00C51">
        <w:rPr>
          <w:rFonts w:ascii="Times New Roman" w:eastAsia="Times New Roman" w:hAnsi="Times New Roman"/>
          <w:sz w:val="24"/>
        </w:rPr>
        <w:t>vaikams</w:t>
      </w:r>
      <w:r w:rsidRPr="004A1869">
        <w:rPr>
          <w:rFonts w:ascii="Times New Roman" w:eastAsia="Times New Roman" w:hAnsi="Times New Roman"/>
          <w:sz w:val="24"/>
        </w:rPr>
        <w:t xml:space="preserve"> neteikiamas poilsio, švenčių bei vasaros atostogų dienomis.</w:t>
      </w:r>
    </w:p>
    <w:p w14:paraId="14DFB260" w14:textId="1B103BBC" w:rsidR="00522617" w:rsidRPr="006B2915" w:rsidRDefault="00522617" w:rsidP="00522617">
      <w:pPr>
        <w:ind w:firstLine="1134"/>
        <w:jc w:val="both"/>
        <w:rPr>
          <w:rFonts w:ascii="Times New Roman" w:eastAsia="Times New Roman" w:hAnsi="Times New Roman"/>
          <w:sz w:val="24"/>
        </w:rPr>
      </w:pPr>
      <w:r w:rsidRPr="006B2915">
        <w:rPr>
          <w:rFonts w:ascii="Times New Roman" w:eastAsia="Times New Roman" w:hAnsi="Times New Roman"/>
          <w:sz w:val="24"/>
        </w:rPr>
        <w:t xml:space="preserve">11. </w:t>
      </w:r>
      <w:r w:rsidR="00122180">
        <w:rPr>
          <w:rFonts w:ascii="Times New Roman" w:eastAsia="Times New Roman" w:hAnsi="Times New Roman"/>
          <w:sz w:val="24"/>
        </w:rPr>
        <w:t>Gimnazijos</w:t>
      </w:r>
      <w:r w:rsidRPr="006B2915">
        <w:rPr>
          <w:rFonts w:ascii="Times New Roman" w:eastAsia="Times New Roman" w:hAnsi="Times New Roman"/>
          <w:sz w:val="24"/>
        </w:rPr>
        <w:t xml:space="preserve"> direktoriaus įsakymu paskirti atsakingi darbuotojai:</w:t>
      </w:r>
    </w:p>
    <w:p w14:paraId="64CADB40" w14:textId="52831184" w:rsidR="00522617" w:rsidRPr="006B2915" w:rsidRDefault="00522617" w:rsidP="00522617">
      <w:pPr>
        <w:ind w:firstLine="1134"/>
        <w:jc w:val="both"/>
        <w:rPr>
          <w:rFonts w:ascii="Times New Roman" w:eastAsia="Times New Roman" w:hAnsi="Times New Roman"/>
          <w:sz w:val="24"/>
        </w:rPr>
      </w:pPr>
      <w:r w:rsidRPr="006B2915">
        <w:rPr>
          <w:rFonts w:ascii="Times New Roman" w:eastAsia="Times New Roman" w:hAnsi="Times New Roman"/>
          <w:sz w:val="24"/>
        </w:rPr>
        <w:lastRenderedPageBreak/>
        <w:t xml:space="preserve">11.1. už nemokamo maitinimo organizavimą atsakingas </w:t>
      </w:r>
      <w:r w:rsidR="00122180">
        <w:rPr>
          <w:rFonts w:ascii="Times New Roman" w:eastAsia="Times New Roman" w:hAnsi="Times New Roman"/>
          <w:sz w:val="24"/>
        </w:rPr>
        <w:t>mitybos</w:t>
      </w:r>
      <w:r w:rsidR="00132BF7" w:rsidRPr="006B2915">
        <w:rPr>
          <w:rFonts w:ascii="Times New Roman" w:eastAsia="Times New Roman" w:hAnsi="Times New Roman"/>
          <w:sz w:val="24"/>
        </w:rPr>
        <w:t xml:space="preserve"> ir </w:t>
      </w:r>
      <w:r w:rsidR="00122180">
        <w:rPr>
          <w:rFonts w:ascii="Times New Roman" w:eastAsia="Times New Roman" w:hAnsi="Times New Roman"/>
          <w:sz w:val="24"/>
        </w:rPr>
        <w:t>higienos</w:t>
      </w:r>
      <w:r w:rsidR="00132BF7" w:rsidRPr="006B2915">
        <w:rPr>
          <w:rFonts w:ascii="Times New Roman" w:eastAsia="Times New Roman" w:hAnsi="Times New Roman"/>
          <w:sz w:val="24"/>
        </w:rPr>
        <w:t xml:space="preserve"> specialistas</w:t>
      </w:r>
      <w:r w:rsidR="00122180">
        <w:rPr>
          <w:rFonts w:ascii="Times New Roman" w:eastAsia="Times New Roman" w:hAnsi="Times New Roman"/>
          <w:sz w:val="24"/>
        </w:rPr>
        <w:t xml:space="preserve"> ir ūkio dalies vedėjas</w:t>
      </w:r>
      <w:r w:rsidRPr="006B2915">
        <w:rPr>
          <w:rFonts w:ascii="Times New Roman" w:eastAsia="Times New Roman" w:hAnsi="Times New Roman"/>
          <w:sz w:val="24"/>
        </w:rPr>
        <w:t>;</w:t>
      </w:r>
    </w:p>
    <w:p w14:paraId="513D630E" w14:textId="4C1844EC" w:rsidR="00A94C4E" w:rsidRDefault="00A94C4E" w:rsidP="00C90A17">
      <w:pPr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11.2. kasdienis vaikų nemokamas maitinimas atsispindi grupės lankomumo apskaitos žiniaraštyje, kurį kasdien pildo grupės mokytojas;    </w:t>
      </w:r>
    </w:p>
    <w:p w14:paraId="6F4166A8" w14:textId="0B4E3E58" w:rsidR="00C90A17" w:rsidRPr="00D00C51" w:rsidRDefault="00C90A17" w:rsidP="00C90A17">
      <w:pPr>
        <w:ind w:firstLine="1134"/>
        <w:jc w:val="both"/>
        <w:rPr>
          <w:rFonts w:ascii="Times New Roman" w:eastAsia="Times New Roman" w:hAnsi="Times New Roman"/>
          <w:sz w:val="24"/>
        </w:rPr>
      </w:pPr>
      <w:r w:rsidRPr="006B2915">
        <w:rPr>
          <w:rFonts w:ascii="Times New Roman" w:eastAsia="Times New Roman" w:hAnsi="Times New Roman"/>
          <w:sz w:val="24"/>
        </w:rPr>
        <w:t>11.</w:t>
      </w:r>
      <w:r w:rsidR="00A94C4E">
        <w:rPr>
          <w:rFonts w:ascii="Times New Roman" w:eastAsia="Times New Roman" w:hAnsi="Times New Roman"/>
          <w:sz w:val="24"/>
        </w:rPr>
        <w:t>3</w:t>
      </w:r>
      <w:r w:rsidRPr="006B2915">
        <w:rPr>
          <w:rFonts w:ascii="Times New Roman" w:eastAsia="Times New Roman" w:hAnsi="Times New Roman"/>
          <w:sz w:val="24"/>
        </w:rPr>
        <w:t>.</w:t>
      </w:r>
      <w:r w:rsidR="00DB21D3" w:rsidRPr="006B2915">
        <w:rPr>
          <w:rFonts w:ascii="Times New Roman" w:eastAsia="Times New Roman" w:hAnsi="Times New Roman"/>
          <w:sz w:val="24"/>
        </w:rPr>
        <w:t xml:space="preserve"> </w:t>
      </w:r>
      <w:r w:rsidR="00386B2E" w:rsidRPr="00D00C51">
        <w:rPr>
          <w:rFonts w:ascii="Times New Roman" w:eastAsia="Times New Roman" w:hAnsi="Times New Roman"/>
          <w:sz w:val="24"/>
        </w:rPr>
        <w:t>už</w:t>
      </w:r>
      <w:r w:rsidRPr="00D00C51">
        <w:rPr>
          <w:rFonts w:ascii="Times New Roman" w:eastAsia="Times New Roman" w:hAnsi="Times New Roman"/>
          <w:sz w:val="24"/>
        </w:rPr>
        <w:t xml:space="preserve"> </w:t>
      </w:r>
      <w:r w:rsidR="00D00C51" w:rsidRPr="00D00C51">
        <w:rPr>
          <w:rFonts w:ascii="Times New Roman" w:eastAsia="Times New Roman" w:hAnsi="Times New Roman"/>
          <w:sz w:val="24"/>
        </w:rPr>
        <w:t>vaikų</w:t>
      </w:r>
      <w:r w:rsidR="00DB21D3" w:rsidRPr="00D00C51">
        <w:rPr>
          <w:rFonts w:ascii="Times New Roman" w:eastAsia="Times New Roman" w:hAnsi="Times New Roman"/>
          <w:sz w:val="24"/>
        </w:rPr>
        <w:t xml:space="preserve"> nemokamo maitinimo </w:t>
      </w:r>
      <w:r w:rsidR="00A94C4E">
        <w:rPr>
          <w:rFonts w:ascii="Times New Roman" w:eastAsia="Times New Roman" w:hAnsi="Times New Roman"/>
          <w:sz w:val="24"/>
        </w:rPr>
        <w:t xml:space="preserve">mėnesinį </w:t>
      </w:r>
      <w:r w:rsidR="00DB21D3" w:rsidRPr="00D00C51">
        <w:rPr>
          <w:rFonts w:ascii="Times New Roman" w:eastAsia="Times New Roman" w:hAnsi="Times New Roman"/>
          <w:sz w:val="24"/>
        </w:rPr>
        <w:t>registravimo žurnalo pildymą informacinėje sistemoje (SPIS) atsakinga</w:t>
      </w:r>
      <w:r w:rsidR="0097281D" w:rsidRPr="00D00C51">
        <w:rPr>
          <w:rFonts w:ascii="Times New Roman" w:eastAsia="Times New Roman" w:hAnsi="Times New Roman"/>
          <w:sz w:val="24"/>
        </w:rPr>
        <w:t>s</w:t>
      </w:r>
      <w:r w:rsidR="00DB21D3" w:rsidRPr="00D00C51">
        <w:rPr>
          <w:rFonts w:ascii="Times New Roman" w:eastAsia="Times New Roman" w:hAnsi="Times New Roman"/>
          <w:sz w:val="24"/>
        </w:rPr>
        <w:t xml:space="preserve"> </w:t>
      </w:r>
      <w:r w:rsidR="00D00C51">
        <w:rPr>
          <w:rFonts w:ascii="Times New Roman" w:eastAsia="Times New Roman" w:hAnsi="Times New Roman"/>
          <w:sz w:val="24"/>
        </w:rPr>
        <w:t>socialinis pedagogas</w:t>
      </w:r>
      <w:r w:rsidR="0079217B" w:rsidRPr="00D00C51">
        <w:rPr>
          <w:rFonts w:ascii="Times New Roman" w:eastAsia="Times New Roman" w:hAnsi="Times New Roman"/>
          <w:sz w:val="24"/>
        </w:rPr>
        <w:t>.</w:t>
      </w:r>
      <w:r w:rsidR="00DB21D3" w:rsidRPr="00D00C51">
        <w:rPr>
          <w:rFonts w:ascii="Times New Roman" w:eastAsia="Times New Roman" w:hAnsi="Times New Roman"/>
          <w:sz w:val="24"/>
        </w:rPr>
        <w:t xml:space="preserve"> </w:t>
      </w:r>
      <w:r w:rsidR="00D00C51">
        <w:rPr>
          <w:rFonts w:ascii="Times New Roman" w:eastAsia="Times New Roman" w:hAnsi="Times New Roman"/>
          <w:sz w:val="24"/>
        </w:rPr>
        <w:t>P</w:t>
      </w:r>
      <w:r w:rsidRPr="00D00C51">
        <w:rPr>
          <w:rFonts w:ascii="Times New Roman" w:eastAsia="Times New Roman" w:hAnsi="Times New Roman"/>
          <w:sz w:val="24"/>
        </w:rPr>
        <w:t xml:space="preserve">asibaigus kalendoriniam mėnesiui, pateikia </w:t>
      </w:r>
      <w:r w:rsidR="00DB21D3" w:rsidRPr="00D00C51">
        <w:rPr>
          <w:rFonts w:ascii="Times New Roman" w:eastAsia="Times New Roman" w:hAnsi="Times New Roman"/>
          <w:sz w:val="24"/>
        </w:rPr>
        <w:t>žurnalą</w:t>
      </w:r>
      <w:r w:rsidRPr="00D00C51">
        <w:rPr>
          <w:rFonts w:ascii="Times New Roman" w:eastAsia="Times New Roman" w:hAnsi="Times New Roman"/>
          <w:sz w:val="24"/>
        </w:rPr>
        <w:t xml:space="preserve"> </w:t>
      </w:r>
      <w:r w:rsidR="00D00C51">
        <w:rPr>
          <w:rFonts w:ascii="Times New Roman" w:eastAsia="Times New Roman" w:hAnsi="Times New Roman"/>
          <w:sz w:val="24"/>
        </w:rPr>
        <w:t xml:space="preserve">gimnazijos </w:t>
      </w:r>
      <w:r w:rsidRPr="00D00C51">
        <w:rPr>
          <w:rFonts w:ascii="Times New Roman" w:eastAsia="Times New Roman" w:hAnsi="Times New Roman"/>
          <w:sz w:val="24"/>
        </w:rPr>
        <w:t>vyr. buhalteriui</w:t>
      </w:r>
      <w:r w:rsidR="00A94C4E">
        <w:rPr>
          <w:rFonts w:ascii="Times New Roman" w:eastAsia="Times New Roman" w:hAnsi="Times New Roman"/>
          <w:sz w:val="24"/>
        </w:rPr>
        <w:t>;</w:t>
      </w:r>
    </w:p>
    <w:p w14:paraId="12EC844A" w14:textId="4305AC73" w:rsidR="00522617" w:rsidRPr="006B2915" w:rsidRDefault="00522617" w:rsidP="004F502B">
      <w:pPr>
        <w:ind w:firstLine="1134"/>
        <w:jc w:val="both"/>
        <w:rPr>
          <w:rFonts w:ascii="Times New Roman" w:eastAsia="Times New Roman" w:hAnsi="Times New Roman"/>
          <w:sz w:val="24"/>
        </w:rPr>
      </w:pPr>
      <w:r w:rsidRPr="00D00C51">
        <w:rPr>
          <w:rFonts w:ascii="Times New Roman" w:eastAsia="Times New Roman" w:hAnsi="Times New Roman"/>
          <w:sz w:val="24"/>
        </w:rPr>
        <w:t>11.</w:t>
      </w:r>
      <w:r w:rsidR="00A94C4E">
        <w:rPr>
          <w:rFonts w:ascii="Times New Roman" w:eastAsia="Times New Roman" w:hAnsi="Times New Roman"/>
          <w:sz w:val="24"/>
        </w:rPr>
        <w:t>4</w:t>
      </w:r>
      <w:r w:rsidRPr="00D00C51">
        <w:rPr>
          <w:rFonts w:ascii="Times New Roman" w:eastAsia="Times New Roman" w:hAnsi="Times New Roman"/>
          <w:sz w:val="24"/>
        </w:rPr>
        <w:t xml:space="preserve">. </w:t>
      </w:r>
      <w:r w:rsidR="0079217B" w:rsidRPr="00D00C51">
        <w:rPr>
          <w:rFonts w:ascii="Times New Roman" w:eastAsia="Times New Roman" w:hAnsi="Times New Roman"/>
          <w:sz w:val="24"/>
        </w:rPr>
        <w:t xml:space="preserve">už ataskaitų </w:t>
      </w:r>
      <w:r w:rsidR="0097281D" w:rsidRPr="00D00C51">
        <w:rPr>
          <w:rFonts w:ascii="Times New Roman" w:eastAsia="Times New Roman" w:hAnsi="Times New Roman"/>
          <w:sz w:val="24"/>
        </w:rPr>
        <w:t xml:space="preserve">pateikimą Savivaldybės administracijai atsakingas </w:t>
      </w:r>
      <w:r w:rsidRPr="00D00C51">
        <w:rPr>
          <w:rFonts w:ascii="Times New Roman" w:eastAsia="Times New Roman" w:hAnsi="Times New Roman"/>
          <w:sz w:val="24"/>
        </w:rPr>
        <w:t>vyr. buhalteris</w:t>
      </w:r>
      <w:r w:rsidR="0097281D" w:rsidRPr="00D00C51">
        <w:rPr>
          <w:rFonts w:ascii="Times New Roman" w:eastAsia="Times New Roman" w:hAnsi="Times New Roman"/>
          <w:sz w:val="24"/>
        </w:rPr>
        <w:t>.</w:t>
      </w:r>
      <w:r w:rsidR="004F502B" w:rsidRPr="00D00C51">
        <w:rPr>
          <w:rFonts w:ascii="Times New Roman" w:eastAsia="Times New Roman" w:hAnsi="Times New Roman"/>
          <w:sz w:val="24"/>
        </w:rPr>
        <w:t xml:space="preserve"> </w:t>
      </w:r>
      <w:r w:rsidR="0097281D" w:rsidRPr="00D00C51">
        <w:rPr>
          <w:rFonts w:ascii="Times New Roman" w:eastAsia="Times New Roman" w:hAnsi="Times New Roman"/>
          <w:sz w:val="24"/>
        </w:rPr>
        <w:t>I</w:t>
      </w:r>
      <w:r w:rsidRPr="00D00C51">
        <w:rPr>
          <w:rFonts w:ascii="Times New Roman" w:eastAsia="Times New Roman" w:hAnsi="Times New Roman"/>
          <w:sz w:val="24"/>
        </w:rPr>
        <w:t xml:space="preserve">ki einamojo mėnesio </w:t>
      </w:r>
      <w:r w:rsidR="00D00C51">
        <w:rPr>
          <w:rFonts w:ascii="Times New Roman" w:eastAsia="Times New Roman" w:hAnsi="Times New Roman"/>
          <w:sz w:val="24"/>
        </w:rPr>
        <w:t>5</w:t>
      </w:r>
      <w:r w:rsidRPr="00D00C51">
        <w:rPr>
          <w:rFonts w:ascii="Times New Roman" w:eastAsia="Times New Roman" w:hAnsi="Times New Roman"/>
          <w:sz w:val="24"/>
        </w:rPr>
        <w:t xml:space="preserve"> dienos –</w:t>
      </w:r>
      <w:r w:rsidR="00F97749" w:rsidRPr="00D00C51">
        <w:rPr>
          <w:rFonts w:ascii="Times New Roman" w:eastAsia="Times New Roman" w:hAnsi="Times New Roman"/>
          <w:sz w:val="24"/>
        </w:rPr>
        <w:t xml:space="preserve"> </w:t>
      </w:r>
      <w:r w:rsidR="0097281D" w:rsidRPr="00D00C51">
        <w:rPr>
          <w:rFonts w:ascii="Times New Roman" w:eastAsia="Times New Roman" w:hAnsi="Times New Roman"/>
          <w:sz w:val="24"/>
        </w:rPr>
        <w:t xml:space="preserve">vyr. buhalteris </w:t>
      </w:r>
      <w:r w:rsidRPr="00D00C51">
        <w:rPr>
          <w:rFonts w:ascii="Times New Roman" w:eastAsia="Times New Roman" w:hAnsi="Times New Roman"/>
          <w:sz w:val="24"/>
        </w:rPr>
        <w:t>pateikia Savivaldybės administracijos Buhalterinės apskaitos skyriui</w:t>
      </w:r>
      <w:r w:rsidR="00F97749" w:rsidRPr="00D00C51">
        <w:rPr>
          <w:rFonts w:ascii="Times New Roman" w:eastAsia="Times New Roman" w:hAnsi="Times New Roman"/>
          <w:sz w:val="24"/>
        </w:rPr>
        <w:t xml:space="preserve"> </w:t>
      </w:r>
      <w:r w:rsidR="00092ACD" w:rsidRPr="00D00C51">
        <w:rPr>
          <w:rFonts w:ascii="Times New Roman" w:eastAsia="Times New Roman" w:hAnsi="Times New Roman"/>
          <w:sz w:val="24"/>
        </w:rPr>
        <w:t>mažas pajamas turin</w:t>
      </w:r>
      <w:r w:rsidR="00D85A2F">
        <w:rPr>
          <w:rFonts w:ascii="Times New Roman" w:eastAsia="Times New Roman" w:hAnsi="Times New Roman"/>
          <w:sz w:val="24"/>
        </w:rPr>
        <w:t>č</w:t>
      </w:r>
      <w:r w:rsidR="00092ACD" w:rsidRPr="00D00C51">
        <w:rPr>
          <w:rFonts w:ascii="Times New Roman" w:eastAsia="Times New Roman" w:hAnsi="Times New Roman"/>
          <w:sz w:val="24"/>
        </w:rPr>
        <w:t xml:space="preserve">ių šeimų </w:t>
      </w:r>
      <w:r w:rsidR="00D00C51" w:rsidRPr="00D00C51">
        <w:rPr>
          <w:rFonts w:ascii="Times New Roman" w:eastAsia="Times New Roman" w:hAnsi="Times New Roman"/>
          <w:sz w:val="24"/>
        </w:rPr>
        <w:t>vaikų</w:t>
      </w:r>
      <w:r w:rsidR="00092ACD" w:rsidRPr="00D00C51">
        <w:rPr>
          <w:rFonts w:ascii="Times New Roman" w:eastAsia="Times New Roman" w:hAnsi="Times New Roman"/>
          <w:sz w:val="24"/>
        </w:rPr>
        <w:t xml:space="preserve"> nemokamam maitinimui ikimokyklinio ugdymo įstaigoje ataskaitą</w:t>
      </w:r>
      <w:r w:rsidR="00FF49A4" w:rsidRPr="00D00C51">
        <w:rPr>
          <w:rFonts w:ascii="Times New Roman" w:eastAsia="Times New Roman" w:hAnsi="Times New Roman"/>
          <w:sz w:val="24"/>
        </w:rPr>
        <w:t xml:space="preserve">, gautinų lėšų paraišką ir </w:t>
      </w:r>
      <w:r w:rsidR="00D00C51" w:rsidRPr="00D00C51">
        <w:rPr>
          <w:rFonts w:ascii="Times New Roman" w:eastAsia="Times New Roman" w:hAnsi="Times New Roman"/>
          <w:sz w:val="24"/>
        </w:rPr>
        <w:t>vaikų</w:t>
      </w:r>
      <w:r w:rsidR="00FF49A4" w:rsidRPr="00D00C51">
        <w:rPr>
          <w:rFonts w:ascii="Times New Roman" w:eastAsia="Times New Roman" w:hAnsi="Times New Roman"/>
          <w:sz w:val="24"/>
        </w:rPr>
        <w:t xml:space="preserve"> nemokamo maitinimo registravimo žurnalą</w:t>
      </w:r>
      <w:r w:rsidR="00122180" w:rsidRPr="00D00C51">
        <w:rPr>
          <w:rFonts w:ascii="Times New Roman" w:eastAsia="Times New Roman" w:hAnsi="Times New Roman"/>
          <w:sz w:val="24"/>
        </w:rPr>
        <w:t>.</w:t>
      </w:r>
    </w:p>
    <w:p w14:paraId="00C46890" w14:textId="77777777" w:rsidR="00522617" w:rsidRPr="006B2915" w:rsidRDefault="00522617" w:rsidP="00522617">
      <w:pPr>
        <w:tabs>
          <w:tab w:val="left" w:pos="1470"/>
        </w:tabs>
        <w:ind w:firstLine="1134"/>
        <w:jc w:val="both"/>
        <w:rPr>
          <w:rFonts w:ascii="Times New Roman" w:eastAsia="Times New Roman" w:hAnsi="Times New Roman"/>
          <w:sz w:val="24"/>
        </w:rPr>
      </w:pPr>
    </w:p>
    <w:p w14:paraId="09EC1A0F" w14:textId="77777777" w:rsidR="00522617" w:rsidRDefault="00522617" w:rsidP="00522617">
      <w:pPr>
        <w:ind w:lef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III. NEMOKAMO MAITINIMO ORGANIZAVIMAS KARANTINO, EKSTREMALIOS SITUACIJOS AR EKSTREMALAUS ĮVYKIO LAIKOTARPIU</w:t>
      </w:r>
    </w:p>
    <w:p w14:paraId="41B05857" w14:textId="77777777" w:rsidR="00522617" w:rsidRDefault="00522617" w:rsidP="00522617">
      <w:pPr>
        <w:jc w:val="both"/>
        <w:rPr>
          <w:rFonts w:ascii="Times New Roman" w:eastAsia="Times New Roman" w:hAnsi="Times New Roman"/>
        </w:rPr>
      </w:pPr>
    </w:p>
    <w:p w14:paraId="2539CB00" w14:textId="2DD31E01" w:rsidR="00522617" w:rsidRDefault="00522617" w:rsidP="00522617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12. Karantino, ekstremalios situacijos ar ekstremalaus įvykio laikotarpiu arba Savivaldybės nustatyta tvarka ugdymas stabdomas/vykdomas nuotoliniu būdu, vaikų nemokamo maitinimo teikimas </w:t>
      </w:r>
      <w:r w:rsidR="00D00C51">
        <w:rPr>
          <w:rFonts w:ascii="Times New Roman" w:eastAsia="Times New Roman" w:hAnsi="Times New Roman"/>
          <w:sz w:val="24"/>
        </w:rPr>
        <w:t>Gimnazijos skyriuje</w:t>
      </w:r>
      <w:r>
        <w:rPr>
          <w:rFonts w:ascii="Times New Roman" w:eastAsia="Times New Roman" w:hAnsi="Times New Roman"/>
          <w:sz w:val="24"/>
        </w:rPr>
        <w:t xml:space="preserve"> teikiamas išduodant sausus davinius:</w:t>
      </w:r>
    </w:p>
    <w:p w14:paraId="352D8270" w14:textId="649BC222" w:rsidR="00522617" w:rsidRDefault="00522617" w:rsidP="00522617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12.1. sausi maisto daviniai išduodami už nurodytą laikotarpį pagal  grafiką, suderintą su </w:t>
      </w:r>
      <w:r w:rsidR="00122180">
        <w:rPr>
          <w:rFonts w:ascii="Times New Roman" w:eastAsia="Times New Roman" w:hAnsi="Times New Roman"/>
          <w:sz w:val="24"/>
        </w:rPr>
        <w:t>Gimnazijos</w:t>
      </w:r>
      <w:r>
        <w:rPr>
          <w:rFonts w:ascii="Times New Roman" w:eastAsia="Times New Roman" w:hAnsi="Times New Roman"/>
          <w:sz w:val="24"/>
        </w:rPr>
        <w:t xml:space="preserve"> direktoriumi;</w:t>
      </w:r>
    </w:p>
    <w:p w14:paraId="2DF1C872" w14:textId="4F6CEE68" w:rsidR="00522617" w:rsidRDefault="00522617" w:rsidP="00522617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12.2. maisto davinių sudėtis turi būti suderinta su </w:t>
      </w:r>
      <w:r w:rsidR="00122180">
        <w:rPr>
          <w:rFonts w:ascii="Times New Roman" w:eastAsia="Times New Roman" w:hAnsi="Times New Roman"/>
          <w:sz w:val="24"/>
        </w:rPr>
        <w:t>Gimnazijos</w:t>
      </w:r>
      <w:r>
        <w:rPr>
          <w:rFonts w:ascii="Times New Roman" w:eastAsia="Times New Roman" w:hAnsi="Times New Roman"/>
          <w:sz w:val="24"/>
        </w:rPr>
        <w:t xml:space="preserve"> direktoriumi;</w:t>
      </w:r>
    </w:p>
    <w:p w14:paraId="2FA39B60" w14:textId="3D10AAE3" w:rsidR="00522617" w:rsidRDefault="00522617" w:rsidP="00522617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 w:rsidRPr="000C12BF">
        <w:rPr>
          <w:rFonts w:ascii="Times New Roman" w:eastAsia="Times New Roman" w:hAnsi="Times New Roman"/>
          <w:sz w:val="24"/>
        </w:rPr>
        <w:t>12.3</w:t>
      </w:r>
      <w:r>
        <w:rPr>
          <w:rFonts w:ascii="Times New Roman" w:eastAsia="Times New Roman" w:hAnsi="Times New Roman"/>
          <w:sz w:val="24"/>
        </w:rPr>
        <w:t>. maisto daviniai išduodami ir atsiimami Kretingos</w:t>
      </w:r>
      <w:r w:rsidR="00122180">
        <w:rPr>
          <w:rFonts w:ascii="Times New Roman" w:eastAsia="Times New Roman" w:hAnsi="Times New Roman"/>
          <w:sz w:val="24"/>
        </w:rPr>
        <w:t xml:space="preserve"> r. Vydmantų gimnazijos ikimokyklinio ugdymo skyriuje „Pasagėlė“, Atžalyno g. 2 , Vydmantai, Kretingos r.</w:t>
      </w:r>
      <w:r>
        <w:rPr>
          <w:rFonts w:ascii="Times New Roman" w:eastAsia="Times New Roman" w:hAnsi="Times New Roman"/>
          <w:sz w:val="24"/>
        </w:rPr>
        <w:t>;</w:t>
      </w:r>
    </w:p>
    <w:p w14:paraId="328C832C" w14:textId="4901A470" w:rsidR="00522617" w:rsidRDefault="00522617" w:rsidP="00522617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12.4. tėvai</w:t>
      </w:r>
      <w:r w:rsidR="00C552FD">
        <w:rPr>
          <w:rFonts w:ascii="Times New Roman" w:eastAsia="Times New Roman" w:hAnsi="Times New Roman"/>
          <w:sz w:val="24"/>
        </w:rPr>
        <w:t xml:space="preserve"> (kiti teisėti vaiko atstovai)</w:t>
      </w:r>
      <w:r>
        <w:rPr>
          <w:rFonts w:ascii="Times New Roman" w:eastAsia="Times New Roman" w:hAnsi="Times New Roman"/>
          <w:sz w:val="24"/>
        </w:rPr>
        <w:t xml:space="preserve">, atsiimdami maisto davinius </w:t>
      </w:r>
      <w:r w:rsidR="00040802">
        <w:rPr>
          <w:rFonts w:ascii="Times New Roman" w:eastAsia="Times New Roman" w:hAnsi="Times New Roman"/>
          <w:sz w:val="24"/>
        </w:rPr>
        <w:t xml:space="preserve">karantino  laikotarpiu, </w:t>
      </w:r>
      <w:r>
        <w:rPr>
          <w:rFonts w:ascii="Times New Roman" w:eastAsia="Times New Roman" w:hAnsi="Times New Roman"/>
          <w:sz w:val="24"/>
        </w:rPr>
        <w:t>privalo dėvėti apsauginę veido kaukę, vienkartines pirštines ir laikytis saugaus 2 metrų atstumo nuo kito asmens;</w:t>
      </w:r>
    </w:p>
    <w:p w14:paraId="53910BE5" w14:textId="4D72F6C1" w:rsidR="00522617" w:rsidRDefault="00522617" w:rsidP="00522617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12.5. tėvai</w:t>
      </w:r>
      <w:r w:rsidR="00C552FD">
        <w:rPr>
          <w:rFonts w:ascii="Times New Roman" w:eastAsia="Times New Roman" w:hAnsi="Times New Roman"/>
          <w:sz w:val="24"/>
        </w:rPr>
        <w:t xml:space="preserve"> (kiti teisėti vaiko atstovai)</w:t>
      </w:r>
      <w:r>
        <w:rPr>
          <w:rFonts w:ascii="Times New Roman" w:eastAsia="Times New Roman" w:hAnsi="Times New Roman"/>
          <w:sz w:val="24"/>
        </w:rPr>
        <w:t xml:space="preserve"> pasirašo už gaunamus maisto davinius.</w:t>
      </w:r>
    </w:p>
    <w:p w14:paraId="7E823305" w14:textId="77777777" w:rsidR="00522617" w:rsidRPr="00B72B96" w:rsidRDefault="00522617" w:rsidP="00522617">
      <w:pPr>
        <w:jc w:val="both"/>
        <w:rPr>
          <w:rFonts w:ascii="Times New Roman" w:eastAsia="Times New Roman" w:hAnsi="Times New Roman"/>
          <w:color w:val="FF0000"/>
          <w:sz w:val="24"/>
        </w:rPr>
      </w:pPr>
    </w:p>
    <w:p w14:paraId="63EC370F" w14:textId="77777777" w:rsidR="00522617" w:rsidRDefault="00522617" w:rsidP="00522617">
      <w:pPr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ATSAKOMYBĖ IR ATSKAITOMYBĖ</w:t>
      </w:r>
    </w:p>
    <w:p w14:paraId="7809182E" w14:textId="77777777" w:rsidR="00522617" w:rsidRDefault="00522617" w:rsidP="00522617">
      <w:pPr>
        <w:rPr>
          <w:rFonts w:ascii="Times New Roman" w:eastAsia="Times New Roman" w:hAnsi="Times New Roman"/>
        </w:rPr>
      </w:pPr>
    </w:p>
    <w:p w14:paraId="0FF1A5D5" w14:textId="6A8057F3" w:rsidR="00522617" w:rsidRDefault="00522617" w:rsidP="00522617">
      <w:p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13. </w:t>
      </w:r>
      <w:r w:rsidR="00122180">
        <w:rPr>
          <w:rFonts w:ascii="Times New Roman" w:eastAsia="Times New Roman" w:hAnsi="Times New Roman"/>
          <w:sz w:val="24"/>
        </w:rPr>
        <w:t>Gimnazijos</w:t>
      </w:r>
      <w:r>
        <w:rPr>
          <w:rFonts w:ascii="Times New Roman" w:eastAsia="Times New Roman" w:hAnsi="Times New Roman"/>
          <w:sz w:val="24"/>
        </w:rPr>
        <w:t xml:space="preserve"> direktorius:</w:t>
      </w:r>
    </w:p>
    <w:p w14:paraId="44739F71" w14:textId="1B2A0933" w:rsidR="00522617" w:rsidRDefault="00522617" w:rsidP="00522617">
      <w:p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13.1. užtikrina valstybės biudžeto specialiųjų tikslinių dotacijų savivaldybės biudžetams lėšų panaudojimą ir sveikos mitybos reikalavimus atitinkantį </w:t>
      </w:r>
      <w:r w:rsidR="00D00C51">
        <w:rPr>
          <w:rFonts w:ascii="Times New Roman" w:eastAsia="Times New Roman" w:hAnsi="Times New Roman"/>
          <w:sz w:val="24"/>
        </w:rPr>
        <w:t>vaikų</w:t>
      </w:r>
      <w:r>
        <w:rPr>
          <w:rFonts w:ascii="Times New Roman" w:eastAsia="Times New Roman" w:hAnsi="Times New Roman"/>
          <w:sz w:val="24"/>
        </w:rPr>
        <w:t xml:space="preserve"> maitinimą;</w:t>
      </w:r>
    </w:p>
    <w:p w14:paraId="22B87B55" w14:textId="0CDBCD5F" w:rsidR="00522617" w:rsidRDefault="00522617" w:rsidP="00522617">
      <w:p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13.2. tvirtina </w:t>
      </w:r>
      <w:r w:rsidR="00D00C51">
        <w:rPr>
          <w:rFonts w:ascii="Times New Roman" w:eastAsia="Times New Roman" w:hAnsi="Times New Roman"/>
          <w:sz w:val="24"/>
        </w:rPr>
        <w:t>vaikų</w:t>
      </w:r>
      <w:r>
        <w:rPr>
          <w:rFonts w:ascii="Times New Roman" w:eastAsia="Times New Roman" w:hAnsi="Times New Roman"/>
          <w:sz w:val="24"/>
        </w:rPr>
        <w:t xml:space="preserve"> nemokamo maitinimo organizavimo </w:t>
      </w:r>
      <w:r w:rsidR="00122180">
        <w:rPr>
          <w:rFonts w:ascii="Times New Roman" w:eastAsia="Times New Roman" w:hAnsi="Times New Roman"/>
          <w:sz w:val="24"/>
        </w:rPr>
        <w:t>Gimnazijoje</w:t>
      </w:r>
      <w:r>
        <w:rPr>
          <w:rFonts w:ascii="Times New Roman" w:eastAsia="Times New Roman" w:hAnsi="Times New Roman"/>
          <w:sz w:val="24"/>
        </w:rPr>
        <w:t xml:space="preserve"> tvarką;</w:t>
      </w:r>
    </w:p>
    <w:p w14:paraId="78544D0D" w14:textId="120D4E73" w:rsidR="00522617" w:rsidRDefault="00522617" w:rsidP="0037114D">
      <w:pPr>
        <w:tabs>
          <w:tab w:val="left" w:pos="1480"/>
        </w:tabs>
        <w:ind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13.3. paskiria atsakingus asmenis už </w:t>
      </w:r>
      <w:r w:rsidR="00D00C51">
        <w:rPr>
          <w:rFonts w:ascii="Times New Roman" w:eastAsia="Times New Roman" w:hAnsi="Times New Roman"/>
          <w:sz w:val="24"/>
        </w:rPr>
        <w:t>vaikų</w:t>
      </w:r>
      <w:r>
        <w:rPr>
          <w:rFonts w:ascii="Times New Roman" w:eastAsia="Times New Roman" w:hAnsi="Times New Roman"/>
          <w:sz w:val="24"/>
        </w:rPr>
        <w:t xml:space="preserve"> nemokamo maitinimo organizavimą ir teikimą </w:t>
      </w:r>
      <w:r w:rsidR="00122180">
        <w:rPr>
          <w:rFonts w:ascii="Times New Roman" w:eastAsia="Times New Roman" w:hAnsi="Times New Roman"/>
          <w:sz w:val="24"/>
        </w:rPr>
        <w:t>Gimnazijo</w:t>
      </w:r>
      <w:r w:rsidR="00C552FD">
        <w:rPr>
          <w:rFonts w:ascii="Times New Roman" w:eastAsia="Times New Roman" w:hAnsi="Times New Roman"/>
          <w:sz w:val="24"/>
        </w:rPr>
        <w:t>s skyriuje</w:t>
      </w:r>
      <w:r>
        <w:rPr>
          <w:rFonts w:ascii="Times New Roman" w:eastAsia="Times New Roman" w:hAnsi="Times New Roman"/>
          <w:sz w:val="24"/>
        </w:rPr>
        <w:t>.</w:t>
      </w:r>
    </w:p>
    <w:p w14:paraId="551CDA3E" w14:textId="77777777" w:rsidR="00522617" w:rsidRDefault="00522617" w:rsidP="00522617">
      <w:pPr>
        <w:rPr>
          <w:rFonts w:ascii="Times New Roman" w:eastAsia="Times New Roman" w:hAnsi="Times New Roman"/>
        </w:rPr>
      </w:pPr>
    </w:p>
    <w:p w14:paraId="4EED535D" w14:textId="77777777" w:rsidR="00522617" w:rsidRDefault="00522617" w:rsidP="00522617">
      <w:pPr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V. BAIGIAMOSIOS NUOSTATOS</w:t>
      </w:r>
    </w:p>
    <w:p w14:paraId="01A404A2" w14:textId="77777777" w:rsidR="00522617" w:rsidRDefault="00522617" w:rsidP="00522617">
      <w:pPr>
        <w:rPr>
          <w:rFonts w:ascii="Times New Roman" w:eastAsia="Times New Roman" w:hAnsi="Times New Roman"/>
        </w:rPr>
      </w:pPr>
    </w:p>
    <w:p w14:paraId="0C527945" w14:textId="75C32FDF" w:rsidR="00522617" w:rsidRDefault="00522617" w:rsidP="0037114D">
      <w:pPr>
        <w:tabs>
          <w:tab w:val="left" w:pos="1470"/>
        </w:tabs>
        <w:ind w:right="-29" w:firstLine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14.</w:t>
      </w:r>
      <w:r w:rsidR="00C552FD">
        <w:rPr>
          <w:rFonts w:ascii="Times New Roman" w:eastAsia="Times New Roman" w:hAnsi="Times New Roman"/>
          <w:sz w:val="24"/>
        </w:rPr>
        <w:t xml:space="preserve"> </w:t>
      </w:r>
      <w:bookmarkStart w:id="0" w:name="_Hlk172544783"/>
      <w:r w:rsidR="00D85A2F">
        <w:rPr>
          <w:rFonts w:ascii="Times New Roman" w:eastAsia="Times New Roman" w:hAnsi="Times New Roman"/>
          <w:sz w:val="24"/>
        </w:rPr>
        <w:t>Aprašas</w:t>
      </w:r>
      <w:r>
        <w:rPr>
          <w:rFonts w:ascii="Times New Roman" w:eastAsia="Times New Roman" w:hAnsi="Times New Roman"/>
          <w:sz w:val="24"/>
        </w:rPr>
        <w:t xml:space="preserve"> gali būti keičiama</w:t>
      </w:r>
      <w:r w:rsidR="00D85A2F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 xml:space="preserve"> ir/ar papildoma</w:t>
      </w:r>
      <w:r w:rsidR="00D85A2F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>, atsižvelgiant į Kretingos rajono savivaldybės tarybos sprendimus ir kitų teisės aktų pak</w:t>
      </w:r>
      <w:r w:rsidR="00D85A2F">
        <w:rPr>
          <w:rFonts w:ascii="Times New Roman" w:eastAsia="Times New Roman" w:hAnsi="Times New Roman"/>
          <w:sz w:val="24"/>
        </w:rPr>
        <w:t>e</w:t>
      </w:r>
      <w:r>
        <w:rPr>
          <w:rFonts w:ascii="Times New Roman" w:eastAsia="Times New Roman" w:hAnsi="Times New Roman"/>
          <w:sz w:val="24"/>
        </w:rPr>
        <w:t>itimus.</w:t>
      </w:r>
    </w:p>
    <w:bookmarkEnd w:id="0"/>
    <w:p w14:paraId="4C3129AC" w14:textId="1C538F59" w:rsidR="00AB6825" w:rsidRDefault="00522617" w:rsidP="00522617">
      <w:pPr>
        <w:jc w:val="center"/>
      </w:pPr>
      <w:r>
        <w:t>_________________________________</w:t>
      </w:r>
    </w:p>
    <w:sectPr w:rsidR="00AB6825" w:rsidSect="006F0E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904874523">
    <w:abstractNumId w:val="0"/>
  </w:num>
  <w:num w:numId="2" w16cid:durableId="182389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7"/>
    <w:rsid w:val="00023B3C"/>
    <w:rsid w:val="00040802"/>
    <w:rsid w:val="0007596C"/>
    <w:rsid w:val="00092ACD"/>
    <w:rsid w:val="000F0F2A"/>
    <w:rsid w:val="000F2DE4"/>
    <w:rsid w:val="00122180"/>
    <w:rsid w:val="00132BF7"/>
    <w:rsid w:val="001A6DCA"/>
    <w:rsid w:val="001B3204"/>
    <w:rsid w:val="001D78F3"/>
    <w:rsid w:val="0037114D"/>
    <w:rsid w:val="00386B2E"/>
    <w:rsid w:val="004A1869"/>
    <w:rsid w:val="004F502B"/>
    <w:rsid w:val="0051768F"/>
    <w:rsid w:val="00522617"/>
    <w:rsid w:val="005541C8"/>
    <w:rsid w:val="005615D9"/>
    <w:rsid w:val="005C4174"/>
    <w:rsid w:val="006B2915"/>
    <w:rsid w:val="006F0E33"/>
    <w:rsid w:val="00781687"/>
    <w:rsid w:val="0079217B"/>
    <w:rsid w:val="007D107E"/>
    <w:rsid w:val="008E02A7"/>
    <w:rsid w:val="00936D75"/>
    <w:rsid w:val="0097281D"/>
    <w:rsid w:val="00984127"/>
    <w:rsid w:val="00A94C4E"/>
    <w:rsid w:val="00AB6825"/>
    <w:rsid w:val="00B33E8D"/>
    <w:rsid w:val="00B5418F"/>
    <w:rsid w:val="00B742F8"/>
    <w:rsid w:val="00BB0579"/>
    <w:rsid w:val="00C552FD"/>
    <w:rsid w:val="00C90A17"/>
    <w:rsid w:val="00D00C51"/>
    <w:rsid w:val="00D85A2F"/>
    <w:rsid w:val="00DB21D3"/>
    <w:rsid w:val="00DE6408"/>
    <w:rsid w:val="00F97749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032F"/>
  <w15:chartTrackingRefBased/>
  <w15:docId w15:val="{4B61F0B2-F6DE-45CD-8979-21E5E870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261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2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2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2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2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2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2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2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2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2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26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26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26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26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26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26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2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2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2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26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26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26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2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26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2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3493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RONKAITIENĖ</dc:creator>
  <cp:keywords/>
  <dc:description/>
  <cp:lastModifiedBy>Milda Petrauskienė</cp:lastModifiedBy>
  <cp:revision>38</cp:revision>
  <cp:lastPrinted>2024-07-24T08:21:00Z</cp:lastPrinted>
  <dcterms:created xsi:type="dcterms:W3CDTF">2024-01-19T07:01:00Z</dcterms:created>
  <dcterms:modified xsi:type="dcterms:W3CDTF">2024-07-24T08:22:00Z</dcterms:modified>
</cp:coreProperties>
</file>